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990" w:type="dxa"/>
        <w:tblInd w:w="-874" w:type="dxa"/>
        <w:tblCellMar>
          <w:top w:w="60" w:type="dxa"/>
          <w:left w:w="107" w:type="dxa"/>
          <w:right w:w="49" w:type="dxa"/>
        </w:tblCellMar>
        <w:tblLook w:val="04A0" w:firstRow="1" w:lastRow="0" w:firstColumn="1" w:lastColumn="0" w:noHBand="0" w:noVBand="1"/>
      </w:tblPr>
      <w:tblGrid>
        <w:gridCol w:w="758"/>
        <w:gridCol w:w="3682"/>
        <w:gridCol w:w="14433"/>
        <w:gridCol w:w="3117"/>
      </w:tblGrid>
      <w:tr w:rsidR="00FD0FBC" w:rsidRPr="00FD0FBC" w:rsidTr="00FD0FBC">
        <w:trPr>
          <w:trHeight w:val="286"/>
        </w:trPr>
        <w:tc>
          <w:tcPr>
            <w:tcW w:w="21990" w:type="dxa"/>
            <w:gridSpan w:val="4"/>
            <w:tcBorders>
              <w:top w:val="single" w:sz="4" w:space="0" w:color="000000"/>
              <w:left w:val="single" w:sz="4" w:space="0" w:color="000000"/>
              <w:bottom w:val="single" w:sz="4" w:space="0" w:color="000000"/>
              <w:right w:val="single" w:sz="4" w:space="0" w:color="000000"/>
            </w:tcBorders>
            <w:shd w:val="clear" w:color="auto" w:fill="5B9BD5"/>
          </w:tcPr>
          <w:p w:rsidR="00FD0FBC" w:rsidRPr="00975EBC" w:rsidRDefault="00FD0FBC" w:rsidP="00975EBC">
            <w:pPr>
              <w:rPr>
                <w:rFonts w:ascii="Arial" w:hAnsi="Arial" w:cs="Arial"/>
                <w:b/>
                <w:sz w:val="36"/>
                <w:szCs w:val="36"/>
              </w:rPr>
            </w:pPr>
            <w:r w:rsidRPr="00975EBC">
              <w:rPr>
                <w:rFonts w:ascii="Arial" w:hAnsi="Arial" w:cs="Arial"/>
                <w:b/>
                <w:sz w:val="36"/>
                <w:szCs w:val="36"/>
              </w:rPr>
              <w:t>GÖÇMEN KAÇAKÇILIĞIYLA MÜCADELE VE HUDUT KAPILARI ŞUBE MÜDÜRLÜĞÜ</w:t>
            </w:r>
            <w:r w:rsidR="006F5863" w:rsidRPr="006F5863">
              <w:rPr>
                <w:rFonts w:ascii="Arial" w:hAnsi="Arial" w:cs="Arial"/>
                <w:b/>
                <w:color w:val="000000"/>
                <w:sz w:val="36"/>
                <w:szCs w:val="36"/>
              </w:rPr>
              <w:t xml:space="preserve"> </w:t>
            </w:r>
            <w:bookmarkStart w:id="0" w:name="_GoBack"/>
            <w:r w:rsidR="006F5863" w:rsidRPr="006F5863">
              <w:rPr>
                <w:rFonts w:ascii="Arial" w:hAnsi="Arial" w:cs="Arial"/>
                <w:b/>
                <w:sz w:val="36"/>
                <w:szCs w:val="36"/>
              </w:rPr>
              <w:t>HİZMET STANDARTLARI</w:t>
            </w:r>
            <w:bookmarkEnd w:id="0"/>
          </w:p>
        </w:tc>
      </w:tr>
      <w:tr w:rsidR="00FD0FBC" w:rsidRPr="00FD0FBC" w:rsidTr="006F5863">
        <w:trPr>
          <w:trHeight w:val="567"/>
        </w:trPr>
        <w:tc>
          <w:tcPr>
            <w:tcW w:w="75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S.N</w:t>
            </w:r>
          </w:p>
        </w:tc>
        <w:tc>
          <w:tcPr>
            <w:tcW w:w="368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SUNULAN HİZMETİN ADI</w:t>
            </w:r>
          </w:p>
        </w:tc>
        <w:tc>
          <w:tcPr>
            <w:tcW w:w="1443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İSTENİLEN BELGELER</w:t>
            </w:r>
          </w:p>
        </w:tc>
        <w:tc>
          <w:tcPr>
            <w:tcW w:w="311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0FBC" w:rsidRPr="00975EBC" w:rsidRDefault="00FD0FBC" w:rsidP="00975EBC">
            <w:pPr>
              <w:jc w:val="center"/>
              <w:rPr>
                <w:rFonts w:ascii="Arial" w:hAnsi="Arial" w:cs="Arial"/>
                <w:b/>
                <w:sz w:val="36"/>
                <w:szCs w:val="36"/>
              </w:rPr>
            </w:pPr>
            <w:r w:rsidRPr="00975EBC">
              <w:rPr>
                <w:rFonts w:ascii="Arial" w:hAnsi="Arial" w:cs="Arial"/>
                <w:b/>
                <w:sz w:val="36"/>
                <w:szCs w:val="36"/>
              </w:rPr>
              <w:t>HİZMET TAMAMLANMA SÜRESİ(EN GEÇ)</w:t>
            </w:r>
          </w:p>
        </w:tc>
      </w:tr>
      <w:tr w:rsidR="00FD0FBC" w:rsidRPr="00FD0FBC" w:rsidTr="006F5863">
        <w:trPr>
          <w:trHeight w:val="1703"/>
        </w:trPr>
        <w:tc>
          <w:tcPr>
            <w:tcW w:w="758" w:type="dxa"/>
            <w:tcBorders>
              <w:top w:val="single" w:sz="4" w:space="0" w:color="000000"/>
              <w:left w:val="single" w:sz="4" w:space="0" w:color="000000"/>
              <w:bottom w:val="single" w:sz="4" w:space="0" w:color="000000"/>
              <w:right w:val="single" w:sz="4" w:space="0" w:color="000000"/>
            </w:tcBorders>
            <w:vAlign w:val="center"/>
          </w:tcPr>
          <w:p w:rsidR="00FD0FBC" w:rsidRPr="00975EBC" w:rsidRDefault="00FD0FBC" w:rsidP="00975EBC">
            <w:pPr>
              <w:jc w:val="center"/>
              <w:rPr>
                <w:rFonts w:ascii="Arial" w:hAnsi="Arial" w:cs="Arial"/>
                <w:sz w:val="28"/>
                <w:szCs w:val="28"/>
              </w:rPr>
            </w:pPr>
            <w:r w:rsidRPr="00975EBC">
              <w:rPr>
                <w:rFonts w:ascii="Arial" w:hAnsi="Arial" w:cs="Arial"/>
                <w:sz w:val="28"/>
                <w:szCs w:val="28"/>
              </w:rPr>
              <w:t>1</w:t>
            </w:r>
          </w:p>
        </w:tc>
        <w:tc>
          <w:tcPr>
            <w:tcW w:w="3682" w:type="dxa"/>
            <w:tcBorders>
              <w:top w:val="single" w:sz="4" w:space="0" w:color="000000"/>
              <w:left w:val="single" w:sz="4" w:space="0" w:color="000000"/>
              <w:bottom w:val="single" w:sz="4" w:space="0" w:color="000000"/>
              <w:right w:val="single" w:sz="4" w:space="0" w:color="000000"/>
            </w:tcBorders>
          </w:tcPr>
          <w:p w:rsidR="00FD0FBC" w:rsidRPr="00975EBC" w:rsidRDefault="00FD0FBC" w:rsidP="006F5863">
            <w:pPr>
              <w:jc w:val="center"/>
              <w:rPr>
                <w:rFonts w:ascii="Arial" w:hAnsi="Arial" w:cs="Arial"/>
                <w:b/>
                <w:sz w:val="28"/>
                <w:szCs w:val="28"/>
              </w:rPr>
            </w:pPr>
            <w:r w:rsidRPr="00975EBC">
              <w:rPr>
                <w:rFonts w:ascii="Arial" w:hAnsi="Arial" w:cs="Arial"/>
                <w:b/>
                <w:sz w:val="28"/>
                <w:szCs w:val="28"/>
              </w:rPr>
              <w:t>GİRİŞ-ÇIKIŞ BELGESİ HAZIRLAMAK</w:t>
            </w:r>
          </w:p>
        </w:tc>
        <w:tc>
          <w:tcPr>
            <w:tcW w:w="14433" w:type="dxa"/>
            <w:tcBorders>
              <w:top w:val="single" w:sz="4" w:space="0" w:color="000000"/>
              <w:left w:val="single" w:sz="4" w:space="0" w:color="000000"/>
              <w:bottom w:val="single" w:sz="4" w:space="0" w:color="000000"/>
              <w:right w:val="single" w:sz="4" w:space="0" w:color="000000"/>
            </w:tcBorders>
          </w:tcPr>
          <w:p w:rsidR="00975EBC" w:rsidRPr="006F5863" w:rsidRDefault="006F5863" w:rsidP="00975EBC">
            <w:pPr>
              <w:pStyle w:val="AralkYok"/>
              <w:numPr>
                <w:ilvl w:val="0"/>
                <w:numId w:val="8"/>
              </w:numPr>
              <w:rPr>
                <w:rFonts w:ascii="Arial" w:hAnsi="Arial" w:cs="Arial"/>
                <w:sz w:val="28"/>
                <w:szCs w:val="28"/>
              </w:rPr>
            </w:pPr>
            <w:r w:rsidRPr="006F5863">
              <w:rPr>
                <w:rFonts w:ascii="Arial" w:hAnsi="Arial" w:cs="Arial"/>
                <w:sz w:val="28"/>
                <w:szCs w:val="28"/>
              </w:rPr>
              <w:t xml:space="preserve">Kabul edilebilir kişinin kimliğinin tespit edilebilirliğini sağlayan fotoğraflı belgenin ibrazı gerekmektedir. </w:t>
            </w:r>
          </w:p>
          <w:p w:rsidR="00FD0FBC" w:rsidRPr="006F5863" w:rsidRDefault="006F5863" w:rsidP="00975EBC">
            <w:pPr>
              <w:pStyle w:val="AralkYok"/>
              <w:numPr>
                <w:ilvl w:val="0"/>
                <w:numId w:val="8"/>
              </w:numPr>
              <w:rPr>
                <w:rFonts w:ascii="Arial" w:hAnsi="Arial" w:cs="Arial"/>
                <w:sz w:val="28"/>
                <w:szCs w:val="28"/>
              </w:rPr>
            </w:pPr>
            <w:r w:rsidRPr="006F5863">
              <w:rPr>
                <w:rFonts w:ascii="Arial" w:hAnsi="Arial" w:cs="Arial"/>
                <w:sz w:val="28"/>
                <w:szCs w:val="28"/>
              </w:rPr>
              <w:t xml:space="preserve">Nüfus cüzdanının veya pasaportunun aslı ve fotokopisi </w:t>
            </w:r>
          </w:p>
          <w:p w:rsidR="00FD0FBC" w:rsidRPr="006F5863" w:rsidRDefault="006F5863" w:rsidP="00975EBC">
            <w:pPr>
              <w:pStyle w:val="AralkYok"/>
              <w:numPr>
                <w:ilvl w:val="0"/>
                <w:numId w:val="8"/>
              </w:numPr>
              <w:rPr>
                <w:rFonts w:ascii="Arial" w:hAnsi="Arial" w:cs="Arial"/>
                <w:sz w:val="28"/>
                <w:szCs w:val="28"/>
              </w:rPr>
            </w:pPr>
            <w:r w:rsidRPr="006F5863">
              <w:rPr>
                <w:rFonts w:ascii="Arial" w:hAnsi="Arial" w:cs="Arial"/>
                <w:sz w:val="28"/>
                <w:szCs w:val="28"/>
              </w:rPr>
              <w:t xml:space="preserve">Dilekçe </w:t>
            </w:r>
          </w:p>
        </w:tc>
        <w:tc>
          <w:tcPr>
            <w:tcW w:w="3117" w:type="dxa"/>
            <w:tcBorders>
              <w:top w:val="single" w:sz="4" w:space="0" w:color="000000"/>
              <w:left w:val="single" w:sz="4" w:space="0" w:color="000000"/>
              <w:bottom w:val="single" w:sz="4" w:space="0" w:color="000000"/>
              <w:right w:val="single" w:sz="4" w:space="0" w:color="000000"/>
            </w:tcBorders>
            <w:vAlign w:val="center"/>
          </w:tcPr>
          <w:p w:rsidR="00FD0FBC" w:rsidRPr="006F5863" w:rsidRDefault="00FD0FBC" w:rsidP="00975EBC">
            <w:pPr>
              <w:jc w:val="center"/>
              <w:rPr>
                <w:rFonts w:ascii="Arial" w:hAnsi="Arial" w:cs="Arial"/>
                <w:b/>
                <w:sz w:val="28"/>
                <w:szCs w:val="28"/>
              </w:rPr>
            </w:pPr>
            <w:r w:rsidRPr="006F5863">
              <w:rPr>
                <w:rFonts w:ascii="Arial" w:hAnsi="Arial" w:cs="Arial"/>
                <w:b/>
                <w:sz w:val="28"/>
                <w:szCs w:val="28"/>
              </w:rPr>
              <w:t>60 DAKİKA</w:t>
            </w:r>
          </w:p>
        </w:tc>
      </w:tr>
      <w:tr w:rsidR="00FD0FBC" w:rsidRPr="00FD0FBC" w:rsidTr="006F5863">
        <w:trPr>
          <w:trHeight w:val="1210"/>
        </w:trPr>
        <w:tc>
          <w:tcPr>
            <w:tcW w:w="758" w:type="dxa"/>
            <w:tcBorders>
              <w:top w:val="single" w:sz="4" w:space="0" w:color="000000"/>
              <w:left w:val="single" w:sz="4" w:space="0" w:color="000000"/>
              <w:bottom w:val="single" w:sz="4" w:space="0" w:color="000000"/>
              <w:right w:val="single" w:sz="4" w:space="0" w:color="000000"/>
            </w:tcBorders>
            <w:vAlign w:val="center"/>
          </w:tcPr>
          <w:p w:rsidR="00FD0FBC" w:rsidRPr="00975EBC" w:rsidRDefault="00FD0FBC" w:rsidP="00975EBC">
            <w:pPr>
              <w:jc w:val="center"/>
              <w:rPr>
                <w:rFonts w:ascii="Arial" w:hAnsi="Arial" w:cs="Arial"/>
                <w:sz w:val="28"/>
                <w:szCs w:val="28"/>
              </w:rPr>
            </w:pPr>
            <w:r w:rsidRPr="00975EBC">
              <w:rPr>
                <w:rFonts w:ascii="Arial" w:hAnsi="Arial" w:cs="Arial"/>
                <w:sz w:val="28"/>
                <w:szCs w:val="28"/>
              </w:rPr>
              <w:t>2</w:t>
            </w:r>
          </w:p>
        </w:tc>
        <w:tc>
          <w:tcPr>
            <w:tcW w:w="3682" w:type="dxa"/>
            <w:tcBorders>
              <w:top w:val="single" w:sz="4" w:space="0" w:color="000000"/>
              <w:left w:val="single" w:sz="4" w:space="0" w:color="000000"/>
              <w:bottom w:val="single" w:sz="4" w:space="0" w:color="000000"/>
              <w:right w:val="single" w:sz="4" w:space="0" w:color="000000"/>
            </w:tcBorders>
          </w:tcPr>
          <w:p w:rsidR="00FD0FBC" w:rsidRPr="00975EBC" w:rsidRDefault="00FD0FBC" w:rsidP="006F5863">
            <w:pPr>
              <w:jc w:val="center"/>
              <w:rPr>
                <w:rFonts w:ascii="Arial" w:hAnsi="Arial" w:cs="Arial"/>
                <w:b/>
                <w:sz w:val="28"/>
                <w:szCs w:val="28"/>
              </w:rPr>
            </w:pPr>
            <w:r w:rsidRPr="00975EBC">
              <w:rPr>
                <w:rFonts w:ascii="Arial" w:hAnsi="Arial" w:cs="Arial"/>
                <w:b/>
                <w:sz w:val="28"/>
                <w:szCs w:val="28"/>
              </w:rPr>
              <w:t>GİRİŞ-ÇIKIŞ BELGESİ HAZIRLAMAK</w:t>
            </w:r>
          </w:p>
        </w:tc>
        <w:tc>
          <w:tcPr>
            <w:tcW w:w="14433" w:type="dxa"/>
            <w:tcBorders>
              <w:top w:val="single" w:sz="4" w:space="0" w:color="000000"/>
              <w:left w:val="single" w:sz="4" w:space="0" w:color="000000"/>
              <w:bottom w:val="single" w:sz="4" w:space="0" w:color="000000"/>
              <w:right w:val="single" w:sz="4" w:space="0" w:color="000000"/>
            </w:tcBorders>
          </w:tcPr>
          <w:p w:rsidR="00FD0FBC" w:rsidRPr="006F5863" w:rsidRDefault="006F5863" w:rsidP="00975EBC">
            <w:pPr>
              <w:pStyle w:val="AralkYok"/>
              <w:numPr>
                <w:ilvl w:val="0"/>
                <w:numId w:val="9"/>
              </w:numPr>
              <w:rPr>
                <w:rFonts w:ascii="Arial" w:hAnsi="Arial" w:cs="Arial"/>
                <w:sz w:val="28"/>
                <w:szCs w:val="28"/>
              </w:rPr>
            </w:pPr>
            <w:r w:rsidRPr="006F5863">
              <w:rPr>
                <w:rFonts w:ascii="Arial" w:hAnsi="Arial" w:cs="Arial"/>
                <w:sz w:val="28"/>
                <w:szCs w:val="28"/>
              </w:rPr>
              <w:t xml:space="preserve">Kamu kurum ve kuruluşlardan genel/kurum evrak servisi üzerinden birim evrak servisi üzerinden ve ortak bilgisayar programından </w:t>
            </w:r>
          </w:p>
          <w:p w:rsidR="00FD0FBC" w:rsidRPr="006F5863" w:rsidRDefault="006F5863" w:rsidP="00975EBC">
            <w:pPr>
              <w:pStyle w:val="AralkYok"/>
              <w:numPr>
                <w:ilvl w:val="0"/>
                <w:numId w:val="9"/>
              </w:numPr>
              <w:rPr>
                <w:rFonts w:ascii="Arial" w:hAnsi="Arial" w:cs="Arial"/>
                <w:sz w:val="28"/>
                <w:szCs w:val="28"/>
              </w:rPr>
            </w:pPr>
            <w:r w:rsidRPr="006F5863">
              <w:rPr>
                <w:rFonts w:ascii="Arial" w:hAnsi="Arial" w:cs="Arial"/>
                <w:sz w:val="28"/>
                <w:szCs w:val="28"/>
              </w:rPr>
              <w:t xml:space="preserve">Gelen resmi talep yazısı </w:t>
            </w:r>
          </w:p>
        </w:tc>
        <w:tc>
          <w:tcPr>
            <w:tcW w:w="3117" w:type="dxa"/>
            <w:tcBorders>
              <w:top w:val="single" w:sz="4" w:space="0" w:color="000000"/>
              <w:left w:val="single" w:sz="4" w:space="0" w:color="000000"/>
              <w:bottom w:val="single" w:sz="4" w:space="0" w:color="000000"/>
              <w:right w:val="single" w:sz="4" w:space="0" w:color="000000"/>
            </w:tcBorders>
            <w:vAlign w:val="center"/>
          </w:tcPr>
          <w:p w:rsidR="00FD0FBC" w:rsidRPr="006F5863" w:rsidRDefault="00FD0FBC" w:rsidP="00975EBC">
            <w:pPr>
              <w:jc w:val="center"/>
              <w:rPr>
                <w:rFonts w:ascii="Arial" w:hAnsi="Arial" w:cs="Arial"/>
                <w:b/>
                <w:sz w:val="28"/>
                <w:szCs w:val="28"/>
              </w:rPr>
            </w:pPr>
            <w:r w:rsidRPr="006F5863">
              <w:rPr>
                <w:rFonts w:ascii="Arial" w:hAnsi="Arial" w:cs="Arial"/>
                <w:b/>
                <w:sz w:val="28"/>
                <w:szCs w:val="28"/>
              </w:rPr>
              <w:t>1 GÜN</w:t>
            </w:r>
          </w:p>
        </w:tc>
      </w:tr>
      <w:tr w:rsidR="00FD0FBC" w:rsidRPr="00FD0FBC" w:rsidTr="006F5863">
        <w:trPr>
          <w:trHeight w:val="4422"/>
        </w:trPr>
        <w:tc>
          <w:tcPr>
            <w:tcW w:w="758" w:type="dxa"/>
            <w:tcBorders>
              <w:top w:val="single" w:sz="4" w:space="0" w:color="000000"/>
              <w:left w:val="single" w:sz="4" w:space="0" w:color="000000"/>
              <w:bottom w:val="single" w:sz="4" w:space="0" w:color="000000"/>
              <w:right w:val="single" w:sz="4" w:space="0" w:color="000000"/>
            </w:tcBorders>
            <w:vAlign w:val="center"/>
          </w:tcPr>
          <w:p w:rsidR="00FD0FBC" w:rsidRPr="00975EBC" w:rsidRDefault="00FD0FBC" w:rsidP="00975EBC">
            <w:pPr>
              <w:jc w:val="center"/>
              <w:rPr>
                <w:rFonts w:ascii="Arial" w:hAnsi="Arial" w:cs="Arial"/>
                <w:sz w:val="28"/>
                <w:szCs w:val="28"/>
              </w:rPr>
            </w:pPr>
            <w:r w:rsidRPr="00975EBC">
              <w:rPr>
                <w:rFonts w:ascii="Arial" w:hAnsi="Arial" w:cs="Arial"/>
                <w:sz w:val="28"/>
                <w:szCs w:val="28"/>
              </w:rPr>
              <w:t>3</w:t>
            </w:r>
          </w:p>
        </w:tc>
        <w:tc>
          <w:tcPr>
            <w:tcW w:w="3682" w:type="dxa"/>
            <w:tcBorders>
              <w:top w:val="single" w:sz="4" w:space="0" w:color="000000"/>
              <w:left w:val="single" w:sz="4" w:space="0" w:color="000000"/>
              <w:bottom w:val="single" w:sz="4" w:space="0" w:color="000000"/>
              <w:right w:val="single" w:sz="4" w:space="0" w:color="000000"/>
            </w:tcBorders>
          </w:tcPr>
          <w:p w:rsidR="00FD0FBC" w:rsidRPr="00975EBC" w:rsidRDefault="00FD0FBC" w:rsidP="006F5863">
            <w:pPr>
              <w:jc w:val="center"/>
              <w:rPr>
                <w:rFonts w:ascii="Arial" w:hAnsi="Arial" w:cs="Arial"/>
                <w:b/>
                <w:sz w:val="28"/>
                <w:szCs w:val="28"/>
              </w:rPr>
            </w:pPr>
            <w:r w:rsidRPr="00975EBC">
              <w:rPr>
                <w:rFonts w:ascii="Arial" w:hAnsi="Arial" w:cs="Arial"/>
                <w:b/>
                <w:sz w:val="28"/>
                <w:szCs w:val="28"/>
              </w:rPr>
              <w:t>VATANDAŞ TAHKİKAT İŞLEMLERİ</w:t>
            </w:r>
          </w:p>
        </w:tc>
        <w:tc>
          <w:tcPr>
            <w:tcW w:w="14433" w:type="dxa"/>
            <w:tcBorders>
              <w:top w:val="single" w:sz="4" w:space="0" w:color="000000"/>
              <w:left w:val="single" w:sz="4" w:space="0" w:color="000000"/>
              <w:bottom w:val="single" w:sz="4" w:space="0" w:color="000000"/>
              <w:right w:val="single" w:sz="4" w:space="0" w:color="000000"/>
            </w:tcBorders>
          </w:tcPr>
          <w:p w:rsidR="00FD0FBC" w:rsidRPr="006F5863" w:rsidRDefault="006F5863" w:rsidP="00975EBC">
            <w:pPr>
              <w:pStyle w:val="AralkYok"/>
              <w:numPr>
                <w:ilvl w:val="0"/>
                <w:numId w:val="10"/>
              </w:numPr>
              <w:rPr>
                <w:rFonts w:ascii="Arial" w:hAnsi="Arial" w:cs="Arial"/>
                <w:sz w:val="28"/>
                <w:szCs w:val="28"/>
              </w:rPr>
            </w:pPr>
            <w:r w:rsidRPr="006F5863">
              <w:rPr>
                <w:rFonts w:ascii="Arial" w:hAnsi="Arial" w:cs="Arial"/>
                <w:sz w:val="28"/>
                <w:szCs w:val="28"/>
              </w:rPr>
              <w:t xml:space="preserve">İlk müracaat yeri ikamet edilen il valiliklerine (il nüfus ve vatandaşlık müdürlüklerine) yapılır. </w:t>
            </w:r>
          </w:p>
          <w:p w:rsidR="00FD0FBC" w:rsidRPr="006F5863" w:rsidRDefault="006F5863" w:rsidP="00975EBC">
            <w:pPr>
              <w:pStyle w:val="AralkYok"/>
              <w:numPr>
                <w:ilvl w:val="0"/>
                <w:numId w:val="10"/>
              </w:numPr>
              <w:rPr>
                <w:rFonts w:ascii="Arial" w:hAnsi="Arial" w:cs="Arial"/>
                <w:sz w:val="28"/>
                <w:szCs w:val="28"/>
              </w:rPr>
            </w:pPr>
            <w:r w:rsidRPr="006F5863">
              <w:rPr>
                <w:rFonts w:ascii="Arial" w:hAnsi="Arial" w:cs="Arial"/>
                <w:sz w:val="28"/>
                <w:szCs w:val="28"/>
              </w:rPr>
              <w:t>İl nüfus müdürlüğüne 5901 sayılı Türk vatandaşlığı Kanunu’nun 11</w:t>
            </w:r>
            <w:proofErr w:type="gramStart"/>
            <w:r w:rsidRPr="006F5863">
              <w:rPr>
                <w:rFonts w:ascii="Arial" w:hAnsi="Arial" w:cs="Arial"/>
                <w:sz w:val="28"/>
                <w:szCs w:val="28"/>
              </w:rPr>
              <w:t>.,</w:t>
            </w:r>
            <w:proofErr w:type="gramEnd"/>
            <w:r w:rsidRPr="006F5863">
              <w:rPr>
                <w:rFonts w:ascii="Arial" w:hAnsi="Arial" w:cs="Arial"/>
                <w:sz w:val="28"/>
                <w:szCs w:val="28"/>
              </w:rPr>
              <w:t xml:space="preserve"> 12., 16., 17’nci maddeleri uyarınca müracaat eden yabancı uyruklu şahıslar ile saklı nüfusların nesep/soy bağı konusunda ayrıntılı tahkikatların yapılması. </w:t>
            </w:r>
          </w:p>
          <w:p w:rsidR="00FD0FBC" w:rsidRPr="006F5863" w:rsidRDefault="006F5863" w:rsidP="00975EBC">
            <w:pPr>
              <w:pStyle w:val="AralkYok"/>
              <w:numPr>
                <w:ilvl w:val="0"/>
                <w:numId w:val="10"/>
              </w:numPr>
              <w:rPr>
                <w:rFonts w:ascii="Arial" w:hAnsi="Arial" w:cs="Arial"/>
                <w:sz w:val="28"/>
                <w:szCs w:val="28"/>
              </w:rPr>
            </w:pPr>
            <w:r w:rsidRPr="006F5863">
              <w:rPr>
                <w:rFonts w:ascii="Arial" w:hAnsi="Arial" w:cs="Arial"/>
                <w:sz w:val="28"/>
                <w:szCs w:val="28"/>
              </w:rPr>
              <w:t xml:space="preserve">Hakkında tahkikat yapılan yabancının herhangi bir suç kaydının bulunup bulunmadığının veya kolluk kuvvetlerince hakkında herhangi bir suçtan dolayı takibat yapılıp yapılmadığının, kesinleşmiş mahkeme kararı ve devam </w:t>
            </w:r>
            <w:r w:rsidRPr="006F5863">
              <w:rPr>
                <w:rFonts w:ascii="Arial" w:hAnsi="Arial" w:cs="Arial"/>
                <w:sz w:val="28"/>
                <w:szCs w:val="28"/>
              </w:rPr>
              <w:tab/>
              <w:t xml:space="preserve">eden </w:t>
            </w:r>
            <w:r w:rsidRPr="006F5863">
              <w:rPr>
                <w:rFonts w:ascii="Arial" w:hAnsi="Arial" w:cs="Arial"/>
                <w:sz w:val="28"/>
                <w:szCs w:val="28"/>
              </w:rPr>
              <w:tab/>
              <w:t xml:space="preserve">bir yargılamasının olup olmadığı konularında yapılan detaylı bir tahkikat neticesi elde edilen bilgi ve belgelerin derlenmesi. </w:t>
            </w:r>
          </w:p>
          <w:p w:rsidR="00975EBC" w:rsidRPr="006F5863" w:rsidRDefault="006F5863" w:rsidP="00975EBC">
            <w:pPr>
              <w:pStyle w:val="AralkYok"/>
              <w:numPr>
                <w:ilvl w:val="0"/>
                <w:numId w:val="10"/>
              </w:numPr>
              <w:rPr>
                <w:rFonts w:ascii="Arial" w:hAnsi="Arial" w:cs="Arial"/>
                <w:sz w:val="28"/>
                <w:szCs w:val="28"/>
              </w:rPr>
            </w:pPr>
            <w:r w:rsidRPr="006F5863">
              <w:rPr>
                <w:rFonts w:ascii="Arial" w:hAnsi="Arial" w:cs="Arial"/>
                <w:sz w:val="28"/>
                <w:szCs w:val="28"/>
              </w:rPr>
              <w:t xml:space="preserve">5901 sayılı Türk vatandaşlığı kanununun 11’nci maddesi (genel başvurular) kapsamında müracaatta bulunanlar hakkında yapılan tahkikat neticesi “vat-1” formunun doldurulması. </w:t>
            </w:r>
          </w:p>
          <w:p w:rsidR="00975EBC" w:rsidRPr="006F5863" w:rsidRDefault="006F5863" w:rsidP="00975EBC">
            <w:pPr>
              <w:pStyle w:val="AralkYok"/>
              <w:numPr>
                <w:ilvl w:val="0"/>
                <w:numId w:val="10"/>
              </w:numPr>
              <w:rPr>
                <w:rFonts w:ascii="Arial" w:hAnsi="Arial" w:cs="Arial"/>
                <w:sz w:val="28"/>
                <w:szCs w:val="28"/>
              </w:rPr>
            </w:pPr>
            <w:r w:rsidRPr="006F5863">
              <w:rPr>
                <w:rFonts w:ascii="Arial" w:hAnsi="Arial" w:cs="Arial"/>
                <w:sz w:val="28"/>
                <w:szCs w:val="28"/>
              </w:rPr>
              <w:t xml:space="preserve">5901 sayılı Türk vatandaşlığı kanununun 16’nci maddesi (Türk vatandaşlığının evlenme yoluyla kazanılması) kapsamında müracaatta bulunanlar hakkında yapılan tahkikat neticesi “vat-2” formunun doldurulması. </w:t>
            </w:r>
          </w:p>
          <w:p w:rsidR="00975EBC" w:rsidRPr="006F5863" w:rsidRDefault="006F5863" w:rsidP="00975EBC">
            <w:pPr>
              <w:pStyle w:val="AralkYok"/>
              <w:numPr>
                <w:ilvl w:val="0"/>
                <w:numId w:val="10"/>
              </w:numPr>
              <w:rPr>
                <w:rFonts w:ascii="Arial" w:hAnsi="Arial" w:cs="Arial"/>
                <w:sz w:val="28"/>
                <w:szCs w:val="28"/>
              </w:rPr>
            </w:pPr>
            <w:r w:rsidRPr="006F5863">
              <w:rPr>
                <w:rFonts w:ascii="Arial" w:hAnsi="Arial" w:cs="Arial"/>
                <w:sz w:val="28"/>
                <w:szCs w:val="28"/>
              </w:rPr>
              <w:t xml:space="preserve"> Saklı nüfusların nesep/soy tahkikatlarında “vat-3, vat-4” formlarının doldurulması. </w:t>
            </w:r>
          </w:p>
          <w:p w:rsidR="00FD0FBC" w:rsidRPr="006F5863" w:rsidRDefault="006F5863" w:rsidP="00975EBC">
            <w:pPr>
              <w:pStyle w:val="AralkYok"/>
              <w:numPr>
                <w:ilvl w:val="0"/>
                <w:numId w:val="10"/>
              </w:numPr>
              <w:rPr>
                <w:rFonts w:ascii="Arial" w:hAnsi="Arial" w:cs="Arial"/>
                <w:sz w:val="28"/>
                <w:szCs w:val="28"/>
              </w:rPr>
            </w:pPr>
            <w:r w:rsidRPr="006F5863">
              <w:rPr>
                <w:rFonts w:ascii="Arial" w:hAnsi="Arial" w:cs="Arial"/>
                <w:sz w:val="28"/>
                <w:szCs w:val="28"/>
              </w:rPr>
              <w:t xml:space="preserve"> Tahkikat işlemleri tamamlanan yabancı uyruklu şahıslar hakkında düzenlenen vat-1-2-3-4 formları ile olması durumunda tahkikat aşamasında yabancıya ait elde edilen adli tahkikata yönelik belgelerinde il nüfus müdürlüğüne gönderilmesi.</w:t>
            </w:r>
          </w:p>
        </w:tc>
        <w:tc>
          <w:tcPr>
            <w:tcW w:w="3117" w:type="dxa"/>
            <w:tcBorders>
              <w:top w:val="single" w:sz="4" w:space="0" w:color="000000"/>
              <w:left w:val="single" w:sz="4" w:space="0" w:color="000000"/>
              <w:bottom w:val="single" w:sz="4" w:space="0" w:color="000000"/>
              <w:right w:val="single" w:sz="4" w:space="0" w:color="000000"/>
            </w:tcBorders>
            <w:vAlign w:val="center"/>
          </w:tcPr>
          <w:p w:rsidR="00FD0FBC" w:rsidRPr="006F5863" w:rsidRDefault="00FD0FBC" w:rsidP="00975EBC">
            <w:pPr>
              <w:jc w:val="center"/>
              <w:rPr>
                <w:rFonts w:ascii="Arial" w:hAnsi="Arial" w:cs="Arial"/>
                <w:b/>
                <w:sz w:val="28"/>
                <w:szCs w:val="28"/>
              </w:rPr>
            </w:pPr>
            <w:r w:rsidRPr="006F5863">
              <w:rPr>
                <w:rFonts w:ascii="Arial" w:hAnsi="Arial" w:cs="Arial"/>
                <w:b/>
                <w:sz w:val="28"/>
                <w:szCs w:val="28"/>
              </w:rPr>
              <w:t>1-45 GÜN</w:t>
            </w:r>
          </w:p>
        </w:tc>
      </w:tr>
      <w:tr w:rsidR="00975EBC" w:rsidRPr="00FD0FBC" w:rsidTr="006F5863">
        <w:trPr>
          <w:trHeight w:val="1482"/>
        </w:trPr>
        <w:tc>
          <w:tcPr>
            <w:tcW w:w="758" w:type="dxa"/>
            <w:tcBorders>
              <w:top w:val="single" w:sz="4" w:space="0" w:color="000000"/>
              <w:left w:val="single" w:sz="4" w:space="0" w:color="000000"/>
              <w:bottom w:val="single" w:sz="4" w:space="0" w:color="000000"/>
              <w:right w:val="single" w:sz="4" w:space="0" w:color="000000"/>
            </w:tcBorders>
            <w:vAlign w:val="center"/>
          </w:tcPr>
          <w:p w:rsidR="00975EBC" w:rsidRPr="00975EBC" w:rsidRDefault="00975EBC" w:rsidP="00975EBC">
            <w:pPr>
              <w:jc w:val="center"/>
              <w:rPr>
                <w:rFonts w:ascii="Arial" w:hAnsi="Arial" w:cs="Arial"/>
                <w:sz w:val="28"/>
                <w:szCs w:val="28"/>
              </w:rPr>
            </w:pPr>
            <w:r w:rsidRPr="00975EBC">
              <w:rPr>
                <w:rFonts w:ascii="Arial" w:hAnsi="Arial" w:cs="Arial"/>
                <w:sz w:val="28"/>
                <w:szCs w:val="28"/>
              </w:rPr>
              <w:t>4</w:t>
            </w:r>
          </w:p>
        </w:tc>
        <w:tc>
          <w:tcPr>
            <w:tcW w:w="3682" w:type="dxa"/>
            <w:tcBorders>
              <w:top w:val="single" w:sz="4" w:space="0" w:color="000000"/>
              <w:left w:val="single" w:sz="4" w:space="0" w:color="000000"/>
              <w:bottom w:val="single" w:sz="4" w:space="0" w:color="000000"/>
              <w:right w:val="single" w:sz="4" w:space="0" w:color="000000"/>
            </w:tcBorders>
          </w:tcPr>
          <w:p w:rsidR="00975EBC" w:rsidRPr="00975EBC" w:rsidRDefault="00975EBC" w:rsidP="006F5863">
            <w:pPr>
              <w:jc w:val="center"/>
              <w:rPr>
                <w:rFonts w:ascii="Arial" w:hAnsi="Arial" w:cs="Arial"/>
                <w:b/>
                <w:sz w:val="28"/>
                <w:szCs w:val="28"/>
              </w:rPr>
            </w:pPr>
            <w:r w:rsidRPr="00975EBC">
              <w:rPr>
                <w:rFonts w:ascii="Arial" w:hAnsi="Arial" w:cs="Arial"/>
                <w:b/>
                <w:sz w:val="28"/>
                <w:szCs w:val="28"/>
              </w:rPr>
              <w:t>VATANDAŞ TAHKİKAT İŞLEMLERİ</w:t>
            </w:r>
          </w:p>
        </w:tc>
        <w:tc>
          <w:tcPr>
            <w:tcW w:w="14433" w:type="dxa"/>
            <w:tcBorders>
              <w:top w:val="single" w:sz="4" w:space="0" w:color="000000"/>
              <w:left w:val="single" w:sz="4" w:space="0" w:color="000000"/>
              <w:bottom w:val="single" w:sz="4" w:space="0" w:color="000000"/>
              <w:right w:val="single" w:sz="4" w:space="0" w:color="000000"/>
            </w:tcBorders>
          </w:tcPr>
          <w:p w:rsidR="00975EBC" w:rsidRPr="006F5863" w:rsidRDefault="006F5863" w:rsidP="00975EBC">
            <w:pPr>
              <w:pStyle w:val="ListeParagraf"/>
              <w:numPr>
                <w:ilvl w:val="0"/>
                <w:numId w:val="11"/>
              </w:numPr>
              <w:rPr>
                <w:rFonts w:ascii="Arial" w:hAnsi="Arial" w:cs="Arial"/>
                <w:sz w:val="28"/>
                <w:szCs w:val="28"/>
              </w:rPr>
            </w:pPr>
            <w:r w:rsidRPr="006F5863">
              <w:rPr>
                <w:rFonts w:ascii="Arial" w:hAnsi="Arial" w:cs="Arial"/>
                <w:sz w:val="28"/>
                <w:szCs w:val="28"/>
              </w:rPr>
              <w:t xml:space="preserve">Hakkında tahkikat yapılan yabancının herhangi bir suç kaydının olması veya kolluk kuvvetlerince hakkında herhangi bir suçtan dolayı takibat yapılması, </w:t>
            </w:r>
          </w:p>
          <w:p w:rsidR="00975EBC" w:rsidRPr="006F5863" w:rsidRDefault="006F5863" w:rsidP="00975EBC">
            <w:pPr>
              <w:pStyle w:val="ListeParagraf"/>
              <w:numPr>
                <w:ilvl w:val="0"/>
                <w:numId w:val="11"/>
              </w:numPr>
              <w:rPr>
                <w:rFonts w:ascii="Arial" w:hAnsi="Arial" w:cs="Arial"/>
                <w:sz w:val="28"/>
                <w:szCs w:val="28"/>
              </w:rPr>
            </w:pPr>
            <w:r w:rsidRPr="006F5863">
              <w:rPr>
                <w:rFonts w:ascii="Arial" w:hAnsi="Arial" w:cs="Arial"/>
                <w:sz w:val="28"/>
                <w:szCs w:val="28"/>
              </w:rPr>
              <w:t xml:space="preserve">Kesinleşmiş mahkeme kararı ve devam eden bir yargılamasının olması durumunda şahısla ilgili tüm belgelerin emniyet genel müdürlüğüne bildirilmesi. </w:t>
            </w:r>
          </w:p>
        </w:tc>
        <w:tc>
          <w:tcPr>
            <w:tcW w:w="3117" w:type="dxa"/>
            <w:tcBorders>
              <w:top w:val="single" w:sz="4" w:space="0" w:color="000000"/>
              <w:left w:val="single" w:sz="4" w:space="0" w:color="000000"/>
              <w:bottom w:val="single" w:sz="4" w:space="0" w:color="000000"/>
              <w:right w:val="single" w:sz="4" w:space="0" w:color="000000"/>
            </w:tcBorders>
            <w:vAlign w:val="center"/>
          </w:tcPr>
          <w:p w:rsidR="00975EBC" w:rsidRPr="006F5863" w:rsidRDefault="00975EBC" w:rsidP="00975EBC">
            <w:pPr>
              <w:rPr>
                <w:rFonts w:ascii="Arial" w:hAnsi="Arial" w:cs="Arial"/>
                <w:b/>
                <w:sz w:val="28"/>
                <w:szCs w:val="28"/>
              </w:rPr>
            </w:pPr>
            <w:r w:rsidRPr="006F5863">
              <w:rPr>
                <w:rFonts w:ascii="Arial" w:hAnsi="Arial" w:cs="Arial"/>
                <w:sz w:val="28"/>
                <w:szCs w:val="28"/>
              </w:rPr>
              <w:t xml:space="preserve">                    </w:t>
            </w:r>
            <w:r w:rsidRPr="006F5863">
              <w:rPr>
                <w:rFonts w:ascii="Arial" w:hAnsi="Arial" w:cs="Arial"/>
                <w:b/>
                <w:sz w:val="28"/>
                <w:szCs w:val="28"/>
              </w:rPr>
              <w:t xml:space="preserve">5 GÜN </w:t>
            </w:r>
          </w:p>
        </w:tc>
      </w:tr>
      <w:tr w:rsidR="00233038" w:rsidRPr="00FD0FBC" w:rsidTr="006F5863">
        <w:trPr>
          <w:trHeight w:val="1482"/>
        </w:trPr>
        <w:tc>
          <w:tcPr>
            <w:tcW w:w="758" w:type="dxa"/>
            <w:tcBorders>
              <w:top w:val="single" w:sz="4" w:space="0" w:color="000000"/>
              <w:left w:val="single" w:sz="4" w:space="0" w:color="000000"/>
              <w:bottom w:val="single" w:sz="4" w:space="0" w:color="000000"/>
              <w:right w:val="single" w:sz="4" w:space="0" w:color="000000"/>
            </w:tcBorders>
            <w:vAlign w:val="center"/>
          </w:tcPr>
          <w:p w:rsidR="00233038" w:rsidRPr="00233038" w:rsidRDefault="00233038" w:rsidP="00233038">
            <w:pPr>
              <w:jc w:val="center"/>
              <w:rPr>
                <w:rFonts w:ascii="Arial" w:hAnsi="Arial" w:cs="Arial"/>
                <w:sz w:val="28"/>
                <w:szCs w:val="28"/>
              </w:rPr>
            </w:pPr>
            <w:r w:rsidRPr="00233038">
              <w:rPr>
                <w:rFonts w:ascii="Arial" w:hAnsi="Arial" w:cs="Arial"/>
                <w:sz w:val="28"/>
                <w:szCs w:val="28"/>
              </w:rPr>
              <w:t>5</w:t>
            </w:r>
          </w:p>
        </w:tc>
        <w:tc>
          <w:tcPr>
            <w:tcW w:w="3682" w:type="dxa"/>
            <w:tcBorders>
              <w:top w:val="single" w:sz="4" w:space="0" w:color="000000"/>
              <w:left w:val="single" w:sz="4" w:space="0" w:color="000000"/>
              <w:bottom w:val="single" w:sz="4" w:space="0" w:color="000000"/>
              <w:right w:val="single" w:sz="4" w:space="0" w:color="000000"/>
            </w:tcBorders>
          </w:tcPr>
          <w:p w:rsidR="00233038" w:rsidRPr="00233038" w:rsidRDefault="00233038" w:rsidP="006F5863">
            <w:pPr>
              <w:jc w:val="center"/>
              <w:rPr>
                <w:rFonts w:ascii="Arial" w:hAnsi="Arial" w:cs="Arial"/>
                <w:b/>
                <w:sz w:val="28"/>
                <w:szCs w:val="28"/>
              </w:rPr>
            </w:pPr>
            <w:r w:rsidRPr="00233038">
              <w:rPr>
                <w:rFonts w:ascii="Arial" w:hAnsi="Arial" w:cs="Arial"/>
                <w:b/>
                <w:sz w:val="28"/>
                <w:szCs w:val="28"/>
              </w:rPr>
              <w:t>İSTİSNAİ VATANDAŞLIK TAHKİKAT İŞLEMLERİ</w:t>
            </w:r>
          </w:p>
        </w:tc>
        <w:tc>
          <w:tcPr>
            <w:tcW w:w="14433" w:type="dxa"/>
            <w:tcBorders>
              <w:top w:val="single" w:sz="4" w:space="0" w:color="000000"/>
              <w:left w:val="single" w:sz="4" w:space="0" w:color="000000"/>
              <w:bottom w:val="single" w:sz="4" w:space="0" w:color="000000"/>
              <w:right w:val="single" w:sz="4" w:space="0" w:color="000000"/>
            </w:tcBorders>
          </w:tcPr>
          <w:p w:rsidR="00233038" w:rsidRPr="006F5863" w:rsidRDefault="006F5863" w:rsidP="00233038">
            <w:pPr>
              <w:pStyle w:val="AralkYok"/>
              <w:numPr>
                <w:ilvl w:val="0"/>
                <w:numId w:val="17"/>
              </w:numPr>
              <w:rPr>
                <w:rFonts w:ascii="Arial" w:hAnsi="Arial" w:cs="Arial"/>
                <w:sz w:val="28"/>
                <w:szCs w:val="28"/>
              </w:rPr>
            </w:pPr>
            <w:r w:rsidRPr="006F5863">
              <w:rPr>
                <w:rFonts w:ascii="Arial" w:hAnsi="Arial" w:cs="Arial"/>
                <w:sz w:val="28"/>
                <w:szCs w:val="28"/>
              </w:rPr>
              <w:t xml:space="preserve">İl göç idaresi müdürlüğünce başvuruları tarafımıza gönderilen ve istisnai vatandaşlığa başvuran şahısların tahkikat işlemlerinin tamamlanması. </w:t>
            </w:r>
          </w:p>
          <w:p w:rsidR="00233038" w:rsidRPr="006F5863" w:rsidRDefault="006F5863" w:rsidP="00233038">
            <w:pPr>
              <w:pStyle w:val="AralkYok"/>
              <w:numPr>
                <w:ilvl w:val="0"/>
                <w:numId w:val="17"/>
              </w:numPr>
              <w:rPr>
                <w:sz w:val="28"/>
                <w:szCs w:val="28"/>
              </w:rPr>
            </w:pPr>
            <w:r w:rsidRPr="006F5863">
              <w:rPr>
                <w:rFonts w:ascii="Arial" w:hAnsi="Arial" w:cs="Arial"/>
                <w:sz w:val="28"/>
                <w:szCs w:val="28"/>
              </w:rPr>
              <w:t>Tahkikat işlemleri tamamlanan yabancı uyruklu şahıslar hakkında düzenlenen evrakların il göç idaresine gönderilmesi.</w:t>
            </w:r>
            <w:r w:rsidR="00233038" w:rsidRPr="006F5863">
              <w:rPr>
                <w:sz w:val="28"/>
                <w:szCs w:val="28"/>
              </w:rPr>
              <w:t xml:space="preserve"> </w:t>
            </w:r>
          </w:p>
        </w:tc>
        <w:tc>
          <w:tcPr>
            <w:tcW w:w="3117" w:type="dxa"/>
            <w:tcBorders>
              <w:top w:val="single" w:sz="4" w:space="0" w:color="000000"/>
              <w:left w:val="single" w:sz="4" w:space="0" w:color="000000"/>
              <w:bottom w:val="single" w:sz="4" w:space="0" w:color="000000"/>
              <w:right w:val="single" w:sz="4" w:space="0" w:color="000000"/>
            </w:tcBorders>
            <w:vAlign w:val="center"/>
          </w:tcPr>
          <w:p w:rsidR="00233038" w:rsidRPr="006F5863" w:rsidRDefault="00233038" w:rsidP="00233038">
            <w:pPr>
              <w:rPr>
                <w:rFonts w:ascii="Arial" w:hAnsi="Arial" w:cs="Arial"/>
                <w:b/>
                <w:sz w:val="28"/>
                <w:szCs w:val="28"/>
              </w:rPr>
            </w:pPr>
            <w:r w:rsidRPr="006F5863">
              <w:rPr>
                <w:rFonts w:ascii="Arial" w:hAnsi="Arial" w:cs="Arial"/>
                <w:sz w:val="28"/>
                <w:szCs w:val="28"/>
              </w:rPr>
              <w:t xml:space="preserve">                  </w:t>
            </w:r>
            <w:r w:rsidRPr="006F5863">
              <w:rPr>
                <w:rFonts w:ascii="Arial" w:hAnsi="Arial" w:cs="Arial"/>
                <w:b/>
                <w:sz w:val="28"/>
                <w:szCs w:val="28"/>
              </w:rPr>
              <w:t xml:space="preserve">15 GÜN </w:t>
            </w:r>
          </w:p>
        </w:tc>
      </w:tr>
    </w:tbl>
    <w:p w:rsidR="00FD0FBC" w:rsidRPr="00FD0FBC" w:rsidRDefault="00FD0FBC" w:rsidP="00FD0FBC">
      <w:pPr>
        <w:rPr>
          <w:rFonts w:ascii="Arial" w:hAnsi="Arial" w:cs="Arial"/>
        </w:rPr>
      </w:pPr>
    </w:p>
    <w:tbl>
      <w:tblPr>
        <w:tblW w:w="21992" w:type="dxa"/>
        <w:tblInd w:w="-876" w:type="dxa"/>
        <w:tblCellMar>
          <w:top w:w="62" w:type="dxa"/>
          <w:right w:w="48" w:type="dxa"/>
        </w:tblCellMar>
        <w:tblLook w:val="04A0" w:firstRow="1" w:lastRow="0" w:firstColumn="1" w:lastColumn="0" w:noHBand="0" w:noVBand="1"/>
      </w:tblPr>
      <w:tblGrid>
        <w:gridCol w:w="729"/>
        <w:gridCol w:w="3686"/>
        <w:gridCol w:w="14459"/>
        <w:gridCol w:w="3118"/>
      </w:tblGrid>
      <w:tr w:rsidR="00FD0FBC" w:rsidRPr="00FD0FBC" w:rsidTr="006F5863">
        <w:trPr>
          <w:trHeight w:val="1406"/>
        </w:trPr>
        <w:tc>
          <w:tcPr>
            <w:tcW w:w="729" w:type="dxa"/>
            <w:tcBorders>
              <w:top w:val="single" w:sz="4" w:space="0" w:color="000000"/>
              <w:left w:val="single" w:sz="4" w:space="0" w:color="000000"/>
              <w:bottom w:val="single" w:sz="4" w:space="0" w:color="000000"/>
              <w:right w:val="single" w:sz="4" w:space="0" w:color="000000"/>
            </w:tcBorders>
            <w:vAlign w:val="center"/>
          </w:tcPr>
          <w:p w:rsidR="00FD0FBC" w:rsidRPr="00233038" w:rsidRDefault="00FD0FBC" w:rsidP="00233038">
            <w:pPr>
              <w:jc w:val="center"/>
              <w:rPr>
                <w:rFonts w:ascii="Arial" w:hAnsi="Arial" w:cs="Arial"/>
                <w:sz w:val="28"/>
                <w:szCs w:val="28"/>
              </w:rPr>
            </w:pPr>
            <w:r w:rsidRPr="00233038">
              <w:rPr>
                <w:rFonts w:ascii="Arial" w:hAnsi="Arial" w:cs="Arial"/>
                <w:sz w:val="28"/>
                <w:szCs w:val="28"/>
              </w:rPr>
              <w:lastRenderedPageBreak/>
              <w:t>6</w:t>
            </w:r>
          </w:p>
        </w:tc>
        <w:tc>
          <w:tcPr>
            <w:tcW w:w="3686" w:type="dxa"/>
            <w:tcBorders>
              <w:top w:val="single" w:sz="4" w:space="0" w:color="000000"/>
              <w:left w:val="single" w:sz="4" w:space="0" w:color="000000"/>
              <w:bottom w:val="single" w:sz="4" w:space="0" w:color="000000"/>
              <w:right w:val="single" w:sz="4" w:space="0" w:color="000000"/>
            </w:tcBorders>
          </w:tcPr>
          <w:p w:rsidR="00FD0FBC" w:rsidRPr="00233038" w:rsidRDefault="00FD0FBC" w:rsidP="006F5863">
            <w:pPr>
              <w:jc w:val="center"/>
              <w:rPr>
                <w:rFonts w:ascii="Arial" w:hAnsi="Arial" w:cs="Arial"/>
                <w:b/>
                <w:sz w:val="28"/>
                <w:szCs w:val="28"/>
              </w:rPr>
            </w:pPr>
            <w:r w:rsidRPr="00233038">
              <w:rPr>
                <w:rFonts w:ascii="Arial" w:hAnsi="Arial" w:cs="Arial"/>
                <w:b/>
                <w:sz w:val="28"/>
                <w:szCs w:val="28"/>
              </w:rPr>
              <w:t>SINIRDIŞI VE REFAKAT İŞLEMLERİ</w:t>
            </w:r>
          </w:p>
        </w:tc>
        <w:tc>
          <w:tcPr>
            <w:tcW w:w="14459" w:type="dxa"/>
            <w:tcBorders>
              <w:top w:val="single" w:sz="4" w:space="0" w:color="000000"/>
              <w:left w:val="single" w:sz="4" w:space="0" w:color="000000"/>
              <w:bottom w:val="single" w:sz="4" w:space="0" w:color="000000"/>
              <w:right w:val="single" w:sz="4" w:space="0" w:color="000000"/>
            </w:tcBorders>
          </w:tcPr>
          <w:p w:rsidR="00FD0FBC" w:rsidRPr="006F5863" w:rsidRDefault="006F5863" w:rsidP="00233038">
            <w:pPr>
              <w:pStyle w:val="ListeParagraf"/>
              <w:numPr>
                <w:ilvl w:val="0"/>
                <w:numId w:val="14"/>
              </w:numPr>
              <w:rPr>
                <w:rFonts w:ascii="Arial" w:hAnsi="Arial" w:cs="Arial"/>
                <w:sz w:val="28"/>
                <w:szCs w:val="28"/>
              </w:rPr>
            </w:pPr>
            <w:r w:rsidRPr="006F5863">
              <w:rPr>
                <w:rFonts w:ascii="Arial" w:hAnsi="Arial" w:cs="Arial"/>
                <w:sz w:val="28"/>
                <w:szCs w:val="28"/>
              </w:rPr>
              <w:t xml:space="preserve">Ülkemize yasadışı yollarla giriş yaptığı tespit edilen veya yasadışı yollardan ülkemize giriş/çıkış yapmak isterken yakalanan yabancı uyruklu şahıslar ile suça karışan, tüm uyarılara rağmen dilencilik yapmayı alışkanlık haline getiren, cezaevinden </w:t>
            </w:r>
            <w:r w:rsidRPr="006F5863">
              <w:rPr>
                <w:rFonts w:ascii="Arial" w:hAnsi="Arial" w:cs="Arial"/>
                <w:sz w:val="28"/>
                <w:szCs w:val="28"/>
              </w:rPr>
              <w:tab/>
              <w:t xml:space="preserve">tahliye edilen yabancı uyruklu şahısların ilk olarak temas ettikleri kolluk kuvveti tarafından il göç idaresi müdürlüğüne bildirilmesi.  </w:t>
            </w:r>
          </w:p>
        </w:tc>
        <w:tc>
          <w:tcPr>
            <w:tcW w:w="3118" w:type="dxa"/>
            <w:tcBorders>
              <w:top w:val="single" w:sz="4" w:space="0" w:color="000000"/>
              <w:left w:val="single" w:sz="4" w:space="0" w:color="000000"/>
              <w:bottom w:val="single" w:sz="4" w:space="0" w:color="000000"/>
              <w:right w:val="single" w:sz="4" w:space="0" w:color="000000"/>
            </w:tcBorders>
            <w:vAlign w:val="center"/>
          </w:tcPr>
          <w:p w:rsidR="00FD0FBC" w:rsidRPr="006F5863" w:rsidRDefault="00FD0FBC" w:rsidP="00233038">
            <w:pPr>
              <w:jc w:val="center"/>
              <w:rPr>
                <w:rFonts w:ascii="Arial" w:hAnsi="Arial" w:cs="Arial"/>
                <w:b/>
                <w:sz w:val="28"/>
                <w:szCs w:val="28"/>
              </w:rPr>
            </w:pPr>
            <w:r w:rsidRPr="006F5863">
              <w:rPr>
                <w:rFonts w:ascii="Arial" w:hAnsi="Arial" w:cs="Arial"/>
                <w:b/>
                <w:sz w:val="28"/>
                <w:szCs w:val="28"/>
              </w:rPr>
              <w:t>1 GÜN</w:t>
            </w:r>
          </w:p>
        </w:tc>
      </w:tr>
      <w:tr w:rsidR="00233038" w:rsidRPr="00FD0FBC" w:rsidTr="006F5863">
        <w:trPr>
          <w:trHeight w:val="1406"/>
        </w:trPr>
        <w:tc>
          <w:tcPr>
            <w:tcW w:w="729" w:type="dxa"/>
            <w:tcBorders>
              <w:top w:val="single" w:sz="4" w:space="0" w:color="000000"/>
              <w:left w:val="single" w:sz="4" w:space="0" w:color="000000"/>
              <w:bottom w:val="single" w:sz="4" w:space="0" w:color="000000"/>
              <w:right w:val="single" w:sz="4" w:space="0" w:color="000000"/>
            </w:tcBorders>
            <w:vAlign w:val="center"/>
          </w:tcPr>
          <w:p w:rsidR="00233038" w:rsidRPr="00233038" w:rsidRDefault="00233038" w:rsidP="00233038">
            <w:pPr>
              <w:jc w:val="center"/>
              <w:rPr>
                <w:rFonts w:ascii="Arial" w:hAnsi="Arial" w:cs="Arial"/>
                <w:sz w:val="28"/>
                <w:szCs w:val="28"/>
              </w:rPr>
            </w:pPr>
            <w:r w:rsidRPr="00233038">
              <w:rPr>
                <w:rFonts w:ascii="Arial" w:hAnsi="Arial" w:cs="Arial"/>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233038" w:rsidRPr="00233038" w:rsidRDefault="00233038" w:rsidP="006F5863">
            <w:pPr>
              <w:jc w:val="center"/>
              <w:rPr>
                <w:rFonts w:ascii="Arial" w:hAnsi="Arial" w:cs="Arial"/>
                <w:b/>
                <w:sz w:val="28"/>
                <w:szCs w:val="28"/>
              </w:rPr>
            </w:pPr>
            <w:r w:rsidRPr="00233038">
              <w:rPr>
                <w:rFonts w:ascii="Arial" w:hAnsi="Arial" w:cs="Arial"/>
                <w:b/>
                <w:sz w:val="28"/>
                <w:szCs w:val="28"/>
              </w:rPr>
              <w:t>SINIRDIŞI VE REFAKAT İŞLEMLERİ</w:t>
            </w:r>
          </w:p>
        </w:tc>
        <w:tc>
          <w:tcPr>
            <w:tcW w:w="14459" w:type="dxa"/>
            <w:tcBorders>
              <w:top w:val="single" w:sz="4" w:space="0" w:color="000000"/>
              <w:left w:val="single" w:sz="4" w:space="0" w:color="000000"/>
              <w:bottom w:val="single" w:sz="4" w:space="0" w:color="000000"/>
              <w:right w:val="single" w:sz="4" w:space="0" w:color="000000"/>
            </w:tcBorders>
          </w:tcPr>
          <w:p w:rsidR="00233038" w:rsidRPr="006F5863" w:rsidRDefault="006F5863" w:rsidP="009C0014">
            <w:pPr>
              <w:pStyle w:val="AralkYok"/>
              <w:numPr>
                <w:ilvl w:val="0"/>
                <w:numId w:val="18"/>
              </w:numPr>
              <w:rPr>
                <w:rFonts w:ascii="Arial" w:hAnsi="Arial" w:cs="Arial"/>
                <w:sz w:val="28"/>
                <w:szCs w:val="28"/>
              </w:rPr>
            </w:pPr>
            <w:r w:rsidRPr="006F5863">
              <w:rPr>
                <w:rFonts w:ascii="Arial" w:hAnsi="Arial" w:cs="Arial"/>
                <w:sz w:val="28"/>
                <w:szCs w:val="28"/>
              </w:rPr>
              <w:t xml:space="preserve">İl göç idaresi müdürlüğü tarafından yabancıya idari gözetim kararı alınması ve yabancılar şube müdürlüğü tarafından yabancı uyruklu şahsa karar alınana değin refakat edilmesi. </w:t>
            </w:r>
          </w:p>
          <w:p w:rsidR="00233038" w:rsidRPr="006F5863" w:rsidRDefault="006F5863" w:rsidP="009C0014">
            <w:pPr>
              <w:pStyle w:val="AralkYok"/>
              <w:numPr>
                <w:ilvl w:val="0"/>
                <w:numId w:val="18"/>
              </w:numPr>
              <w:rPr>
                <w:sz w:val="28"/>
                <w:szCs w:val="28"/>
              </w:rPr>
            </w:pPr>
            <w:r w:rsidRPr="006F5863">
              <w:rPr>
                <w:rFonts w:ascii="Arial" w:hAnsi="Arial" w:cs="Arial"/>
                <w:sz w:val="28"/>
                <w:szCs w:val="28"/>
              </w:rPr>
              <w:t>Yabancılar şube müdürlüğünden valilikçe görev oluru alınan personel tarafından, hakkında sınır dışı kararı/ geri gönderme merkezine sevk kararı verilen yabancının karar doğrultusunda ülkemizden çıkışının/geri gönderme merkezine sevkinin sağlanması.</w:t>
            </w:r>
            <w:r w:rsidR="00233038" w:rsidRPr="006F5863">
              <w:rPr>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233038" w:rsidRPr="006F5863" w:rsidRDefault="00233038" w:rsidP="00233038">
            <w:pPr>
              <w:jc w:val="center"/>
              <w:rPr>
                <w:rFonts w:ascii="Arial" w:hAnsi="Arial" w:cs="Arial"/>
                <w:b/>
                <w:sz w:val="28"/>
                <w:szCs w:val="28"/>
              </w:rPr>
            </w:pPr>
            <w:r w:rsidRPr="006F5863">
              <w:rPr>
                <w:rFonts w:ascii="Arial" w:hAnsi="Arial" w:cs="Arial"/>
                <w:b/>
                <w:sz w:val="28"/>
                <w:szCs w:val="28"/>
              </w:rPr>
              <w:t>1-4 GÜN</w:t>
            </w:r>
          </w:p>
        </w:tc>
      </w:tr>
    </w:tbl>
    <w:p w:rsidR="00FD0FBC" w:rsidRPr="00FD0FBC" w:rsidRDefault="00FD0FBC" w:rsidP="00FD0FBC">
      <w:pPr>
        <w:rPr>
          <w:rFonts w:ascii="Arial" w:hAnsi="Arial" w:cs="Arial"/>
        </w:rPr>
      </w:pPr>
    </w:p>
    <w:p w:rsidR="009C0014" w:rsidRPr="006F5863" w:rsidRDefault="009C0014" w:rsidP="00752256">
      <w:pPr>
        <w:ind w:left="-851" w:right="-144" w:firstLine="708"/>
        <w:rPr>
          <w:rFonts w:ascii="Arial" w:hAnsi="Arial" w:cs="Arial"/>
          <w:bCs/>
          <w:sz w:val="28"/>
          <w:szCs w:val="28"/>
        </w:rPr>
      </w:pPr>
      <w:r w:rsidRPr="006F5863">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C0014" w:rsidRPr="006F5863" w:rsidRDefault="009C0014" w:rsidP="009C0014">
      <w:pPr>
        <w:rPr>
          <w:rFonts w:ascii="Arial" w:hAnsi="Arial" w:cs="Arial"/>
          <w:bCs/>
          <w:sz w:val="28"/>
          <w:szCs w:val="28"/>
        </w:rPr>
      </w:pPr>
    </w:p>
    <w:p w:rsidR="009C0014" w:rsidRPr="006F5863" w:rsidRDefault="009C0014" w:rsidP="009C0014">
      <w:pPr>
        <w:rPr>
          <w:rFonts w:ascii="Arial" w:hAnsi="Arial" w:cs="Arial"/>
          <w:bCs/>
          <w:sz w:val="28"/>
          <w:szCs w:val="28"/>
        </w:rPr>
      </w:pPr>
    </w:p>
    <w:tbl>
      <w:tblPr>
        <w:tblStyle w:val="TabloKlavuzu"/>
        <w:tblW w:w="23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69"/>
        <w:gridCol w:w="139"/>
        <w:gridCol w:w="10275"/>
        <w:gridCol w:w="2768"/>
        <w:gridCol w:w="139"/>
        <w:gridCol w:w="7724"/>
      </w:tblGrid>
      <w:tr w:rsidR="009C0014" w:rsidRPr="006F5863" w:rsidTr="000D0BE9">
        <w:trPr>
          <w:trHeight w:val="340"/>
        </w:trPr>
        <w:tc>
          <w:tcPr>
            <w:tcW w:w="276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İlk Müracaat Yeri</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10275" w:type="dxa"/>
            <w:vAlign w:val="center"/>
          </w:tcPr>
          <w:p w:rsidR="009C0014" w:rsidRPr="006F5863" w:rsidRDefault="009E477A" w:rsidP="000D0BE9">
            <w:pPr>
              <w:spacing w:line="259" w:lineRule="auto"/>
              <w:rPr>
                <w:rFonts w:ascii="Arial" w:hAnsi="Arial" w:cs="Arial"/>
                <w:bCs/>
                <w:sz w:val="28"/>
                <w:szCs w:val="28"/>
              </w:rPr>
            </w:pPr>
            <w:r w:rsidRPr="006F5863">
              <w:rPr>
                <w:rFonts w:ascii="Arial" w:hAnsi="Arial" w:cs="Arial"/>
                <w:bCs/>
                <w:sz w:val="28"/>
                <w:szCs w:val="28"/>
              </w:rPr>
              <w:t>Göçmen Kaçakçılığıyla Mücade</w:t>
            </w:r>
            <w:r w:rsidR="004D1639" w:rsidRPr="006F5863">
              <w:rPr>
                <w:rFonts w:ascii="Arial" w:hAnsi="Arial" w:cs="Arial"/>
                <w:bCs/>
                <w:sz w:val="28"/>
                <w:szCs w:val="28"/>
              </w:rPr>
              <w:t>le ve Hudut Kapıları Şube Müdürlüğü</w:t>
            </w:r>
          </w:p>
        </w:tc>
        <w:tc>
          <w:tcPr>
            <w:tcW w:w="2768"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İkinci Müracaat Yeri</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7724" w:type="dxa"/>
            <w:vAlign w:val="center"/>
          </w:tcPr>
          <w:p w:rsidR="009C0014" w:rsidRPr="006F5863" w:rsidRDefault="004D1639" w:rsidP="000D0BE9">
            <w:pPr>
              <w:spacing w:line="259" w:lineRule="auto"/>
              <w:rPr>
                <w:rFonts w:ascii="Arial" w:hAnsi="Arial" w:cs="Arial"/>
                <w:bCs/>
                <w:sz w:val="28"/>
                <w:szCs w:val="28"/>
              </w:rPr>
            </w:pPr>
            <w:r w:rsidRPr="006F5863">
              <w:rPr>
                <w:rFonts w:ascii="Arial" w:hAnsi="Arial" w:cs="Arial"/>
                <w:bCs/>
                <w:sz w:val="28"/>
                <w:szCs w:val="28"/>
              </w:rPr>
              <w:t>Şırnak İl Emniyet Müdürlüğü</w:t>
            </w:r>
          </w:p>
        </w:tc>
      </w:tr>
      <w:tr w:rsidR="009C0014" w:rsidRPr="006F5863" w:rsidTr="000D0BE9">
        <w:trPr>
          <w:trHeight w:val="340"/>
        </w:trPr>
        <w:tc>
          <w:tcPr>
            <w:tcW w:w="276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İsim</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10275" w:type="dxa"/>
            <w:vAlign w:val="center"/>
          </w:tcPr>
          <w:p w:rsidR="009C0014" w:rsidRPr="006F5863" w:rsidRDefault="00AB4ACA" w:rsidP="000D0BE9">
            <w:pPr>
              <w:spacing w:line="259" w:lineRule="auto"/>
              <w:rPr>
                <w:rFonts w:ascii="Arial" w:hAnsi="Arial" w:cs="Arial"/>
                <w:bCs/>
                <w:sz w:val="28"/>
                <w:szCs w:val="28"/>
              </w:rPr>
            </w:pPr>
            <w:r w:rsidRPr="006F5863">
              <w:rPr>
                <w:rFonts w:ascii="Arial" w:hAnsi="Arial" w:cs="Arial"/>
                <w:bCs/>
                <w:sz w:val="28"/>
                <w:szCs w:val="28"/>
              </w:rPr>
              <w:t>Ahmet Selçuk DURSUN</w:t>
            </w:r>
          </w:p>
        </w:tc>
        <w:tc>
          <w:tcPr>
            <w:tcW w:w="2768"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İsim</w:t>
            </w:r>
            <w:r w:rsidRPr="006F5863">
              <w:rPr>
                <w:rFonts w:ascii="Arial" w:hAnsi="Arial" w:cs="Arial"/>
                <w:bCs/>
                <w:sz w:val="28"/>
                <w:szCs w:val="28"/>
              </w:rPr>
              <w:tab/>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7724" w:type="dxa"/>
            <w:vAlign w:val="center"/>
          </w:tcPr>
          <w:p w:rsidR="009C0014" w:rsidRPr="006F5863" w:rsidRDefault="00C3188A" w:rsidP="000D0BE9">
            <w:pPr>
              <w:spacing w:line="259" w:lineRule="auto"/>
              <w:rPr>
                <w:rFonts w:ascii="Arial" w:hAnsi="Arial" w:cs="Arial"/>
                <w:bCs/>
                <w:sz w:val="28"/>
                <w:szCs w:val="28"/>
              </w:rPr>
            </w:pPr>
            <w:r w:rsidRPr="006F5863">
              <w:rPr>
                <w:rFonts w:ascii="Arial" w:hAnsi="Arial" w:cs="Arial"/>
                <w:bCs/>
                <w:sz w:val="28"/>
                <w:szCs w:val="28"/>
              </w:rPr>
              <w:t>Ahmet ÖNCEL</w:t>
            </w:r>
          </w:p>
        </w:tc>
      </w:tr>
      <w:tr w:rsidR="009C0014" w:rsidRPr="006F5863" w:rsidTr="000D0BE9">
        <w:trPr>
          <w:trHeight w:val="340"/>
        </w:trPr>
        <w:tc>
          <w:tcPr>
            <w:tcW w:w="276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Unvan</w:t>
            </w:r>
            <w:r w:rsidRPr="006F5863">
              <w:rPr>
                <w:rFonts w:ascii="Arial" w:hAnsi="Arial" w:cs="Arial"/>
                <w:bCs/>
                <w:sz w:val="28"/>
                <w:szCs w:val="28"/>
              </w:rPr>
              <w:tab/>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10275" w:type="dxa"/>
            <w:vAlign w:val="center"/>
          </w:tcPr>
          <w:p w:rsidR="009C0014" w:rsidRPr="006F5863" w:rsidRDefault="009E477A" w:rsidP="000D0BE9">
            <w:pPr>
              <w:spacing w:line="259" w:lineRule="auto"/>
              <w:rPr>
                <w:rFonts w:ascii="Arial" w:hAnsi="Arial" w:cs="Arial"/>
                <w:bCs/>
                <w:sz w:val="28"/>
                <w:szCs w:val="28"/>
              </w:rPr>
            </w:pPr>
            <w:r w:rsidRPr="006F5863">
              <w:rPr>
                <w:rFonts w:ascii="Arial" w:hAnsi="Arial" w:cs="Arial"/>
                <w:bCs/>
                <w:sz w:val="28"/>
                <w:szCs w:val="28"/>
              </w:rPr>
              <w:t>Başkomiser</w:t>
            </w:r>
          </w:p>
        </w:tc>
        <w:tc>
          <w:tcPr>
            <w:tcW w:w="2768"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Unvan</w:t>
            </w:r>
            <w:r w:rsidRPr="006F5863">
              <w:rPr>
                <w:rFonts w:ascii="Arial" w:hAnsi="Arial" w:cs="Arial"/>
                <w:bCs/>
                <w:sz w:val="28"/>
                <w:szCs w:val="28"/>
              </w:rPr>
              <w:tab/>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7724" w:type="dxa"/>
            <w:vAlign w:val="center"/>
          </w:tcPr>
          <w:p w:rsidR="009C0014" w:rsidRPr="006F5863" w:rsidRDefault="00AB4ACA" w:rsidP="000D0BE9">
            <w:pPr>
              <w:spacing w:line="259" w:lineRule="auto"/>
              <w:rPr>
                <w:rFonts w:ascii="Arial" w:hAnsi="Arial" w:cs="Arial"/>
                <w:bCs/>
                <w:sz w:val="28"/>
                <w:szCs w:val="28"/>
              </w:rPr>
            </w:pPr>
            <w:r w:rsidRPr="006F5863">
              <w:rPr>
                <w:rFonts w:ascii="Arial" w:hAnsi="Arial" w:cs="Arial"/>
                <w:bCs/>
                <w:sz w:val="28"/>
                <w:szCs w:val="28"/>
              </w:rPr>
              <w:t>İl Emniyet Müdür Yardımcısı</w:t>
            </w:r>
          </w:p>
        </w:tc>
      </w:tr>
      <w:tr w:rsidR="009C0014" w:rsidRPr="006F5863" w:rsidTr="000D0BE9">
        <w:trPr>
          <w:trHeight w:val="340"/>
        </w:trPr>
        <w:tc>
          <w:tcPr>
            <w:tcW w:w="276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Adres</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10275" w:type="dxa"/>
            <w:vAlign w:val="center"/>
          </w:tcPr>
          <w:p w:rsidR="009C0014" w:rsidRPr="006F5863" w:rsidRDefault="004F32E5" w:rsidP="00FA18A5">
            <w:pPr>
              <w:spacing w:line="259" w:lineRule="auto"/>
              <w:rPr>
                <w:rFonts w:ascii="Arial" w:hAnsi="Arial" w:cs="Arial"/>
                <w:bCs/>
                <w:sz w:val="28"/>
                <w:szCs w:val="28"/>
              </w:rPr>
            </w:pPr>
            <w:r w:rsidRPr="006F5863">
              <w:rPr>
                <w:rFonts w:ascii="Arial" w:hAnsi="Arial" w:cs="Arial"/>
                <w:bCs/>
                <w:sz w:val="28"/>
                <w:szCs w:val="28"/>
              </w:rPr>
              <w:t xml:space="preserve">Gündoğdu </w:t>
            </w:r>
            <w:r w:rsidR="006F5863" w:rsidRPr="006F5863">
              <w:rPr>
                <w:rFonts w:ascii="Arial" w:hAnsi="Arial" w:cs="Arial"/>
                <w:bCs/>
                <w:sz w:val="28"/>
                <w:szCs w:val="28"/>
              </w:rPr>
              <w:t>Mah.</w:t>
            </w:r>
            <w:r w:rsidRPr="006F5863">
              <w:rPr>
                <w:rFonts w:ascii="Arial" w:hAnsi="Arial" w:cs="Arial"/>
                <w:bCs/>
                <w:sz w:val="28"/>
                <w:szCs w:val="28"/>
              </w:rPr>
              <w:t xml:space="preserve"> 22. </w:t>
            </w:r>
            <w:r w:rsidR="006F5863">
              <w:rPr>
                <w:rFonts w:ascii="Arial" w:hAnsi="Arial" w:cs="Arial"/>
                <w:bCs/>
                <w:sz w:val="28"/>
                <w:szCs w:val="28"/>
              </w:rPr>
              <w:t>Cad</w:t>
            </w:r>
            <w:r w:rsidRPr="006F5863">
              <w:rPr>
                <w:rFonts w:ascii="Arial" w:hAnsi="Arial" w:cs="Arial"/>
                <w:bCs/>
                <w:sz w:val="28"/>
                <w:szCs w:val="28"/>
              </w:rPr>
              <w:t xml:space="preserve">. No:17 </w:t>
            </w:r>
          </w:p>
        </w:tc>
        <w:tc>
          <w:tcPr>
            <w:tcW w:w="2768"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Adres</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7724" w:type="dxa"/>
            <w:vAlign w:val="center"/>
          </w:tcPr>
          <w:p w:rsidR="009C0014" w:rsidRPr="006F5863" w:rsidRDefault="00373B2A" w:rsidP="000D0BE9">
            <w:pPr>
              <w:spacing w:line="259" w:lineRule="auto"/>
              <w:rPr>
                <w:rFonts w:ascii="Arial" w:hAnsi="Arial" w:cs="Arial"/>
                <w:bCs/>
                <w:sz w:val="28"/>
                <w:szCs w:val="28"/>
              </w:rPr>
            </w:pPr>
            <w:r w:rsidRPr="006F5863">
              <w:rPr>
                <w:rFonts w:ascii="Arial" w:hAnsi="Arial" w:cs="Arial"/>
                <w:bCs/>
                <w:sz w:val="28"/>
                <w:szCs w:val="28"/>
              </w:rPr>
              <w:t>Bahçelievler Mah. A. Gaffar OKAN Cad. No:27</w:t>
            </w:r>
          </w:p>
        </w:tc>
      </w:tr>
      <w:tr w:rsidR="009C0014" w:rsidRPr="006F5863" w:rsidTr="000D0BE9">
        <w:trPr>
          <w:trHeight w:val="340"/>
        </w:trPr>
        <w:tc>
          <w:tcPr>
            <w:tcW w:w="276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Tel.</w:t>
            </w:r>
            <w:r w:rsidRPr="006F5863">
              <w:rPr>
                <w:rFonts w:ascii="Arial" w:hAnsi="Arial" w:cs="Arial"/>
                <w:bCs/>
                <w:sz w:val="28"/>
                <w:szCs w:val="28"/>
              </w:rPr>
              <w:tab/>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10275" w:type="dxa"/>
            <w:vAlign w:val="center"/>
          </w:tcPr>
          <w:p w:rsidR="009C0014" w:rsidRPr="006F5863" w:rsidRDefault="0094031C" w:rsidP="000D0BE9">
            <w:pPr>
              <w:spacing w:line="259" w:lineRule="auto"/>
              <w:rPr>
                <w:rFonts w:ascii="Arial" w:hAnsi="Arial" w:cs="Arial"/>
                <w:bCs/>
                <w:sz w:val="28"/>
                <w:szCs w:val="28"/>
              </w:rPr>
            </w:pPr>
            <w:r w:rsidRPr="006F5863">
              <w:rPr>
                <w:rFonts w:ascii="Arial" w:hAnsi="Arial" w:cs="Arial"/>
                <w:bCs/>
                <w:sz w:val="28"/>
                <w:szCs w:val="28"/>
              </w:rPr>
              <w:t>0486 216 1360</w:t>
            </w:r>
          </w:p>
        </w:tc>
        <w:tc>
          <w:tcPr>
            <w:tcW w:w="2768"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Tel.</w:t>
            </w:r>
            <w:r w:rsidRPr="006F5863">
              <w:rPr>
                <w:rFonts w:ascii="Arial" w:hAnsi="Arial" w:cs="Arial"/>
                <w:bCs/>
                <w:sz w:val="28"/>
                <w:szCs w:val="28"/>
              </w:rPr>
              <w:tab/>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7724" w:type="dxa"/>
            <w:vAlign w:val="center"/>
          </w:tcPr>
          <w:p w:rsidR="009C0014" w:rsidRPr="006F5863" w:rsidRDefault="00C3188A" w:rsidP="000D0BE9">
            <w:pPr>
              <w:spacing w:line="259" w:lineRule="auto"/>
              <w:rPr>
                <w:rFonts w:ascii="Arial" w:hAnsi="Arial" w:cs="Arial"/>
                <w:bCs/>
                <w:sz w:val="28"/>
                <w:szCs w:val="28"/>
              </w:rPr>
            </w:pPr>
            <w:r w:rsidRPr="006F5863">
              <w:rPr>
                <w:rFonts w:ascii="Arial" w:hAnsi="Arial" w:cs="Arial"/>
                <w:bCs/>
                <w:sz w:val="28"/>
                <w:szCs w:val="28"/>
              </w:rPr>
              <w:t>0486 216 1360</w:t>
            </w:r>
          </w:p>
        </w:tc>
      </w:tr>
      <w:tr w:rsidR="009C0014" w:rsidRPr="006F5863" w:rsidTr="000D0BE9">
        <w:trPr>
          <w:trHeight w:val="340"/>
        </w:trPr>
        <w:tc>
          <w:tcPr>
            <w:tcW w:w="276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Faks</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10275" w:type="dxa"/>
            <w:vAlign w:val="center"/>
          </w:tcPr>
          <w:p w:rsidR="009C0014" w:rsidRPr="006F5863" w:rsidRDefault="00611E9C" w:rsidP="000D0BE9">
            <w:pPr>
              <w:spacing w:line="259" w:lineRule="auto"/>
              <w:rPr>
                <w:rFonts w:ascii="Arial" w:hAnsi="Arial" w:cs="Arial"/>
                <w:bCs/>
                <w:sz w:val="28"/>
                <w:szCs w:val="28"/>
              </w:rPr>
            </w:pPr>
            <w:r w:rsidRPr="006F5863">
              <w:rPr>
                <w:rFonts w:ascii="Arial" w:hAnsi="Arial" w:cs="Arial"/>
                <w:bCs/>
                <w:sz w:val="28"/>
                <w:szCs w:val="28"/>
              </w:rPr>
              <w:t>-</w:t>
            </w:r>
          </w:p>
        </w:tc>
        <w:tc>
          <w:tcPr>
            <w:tcW w:w="2768"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Faks</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7724" w:type="dxa"/>
            <w:vAlign w:val="center"/>
          </w:tcPr>
          <w:p w:rsidR="009C0014" w:rsidRPr="006F5863" w:rsidRDefault="00611E9C" w:rsidP="000D0BE9">
            <w:pPr>
              <w:spacing w:line="259" w:lineRule="auto"/>
              <w:rPr>
                <w:rFonts w:ascii="Arial" w:hAnsi="Arial" w:cs="Arial"/>
                <w:bCs/>
                <w:sz w:val="28"/>
                <w:szCs w:val="28"/>
              </w:rPr>
            </w:pPr>
            <w:r w:rsidRPr="006F5863">
              <w:rPr>
                <w:rFonts w:ascii="Arial" w:hAnsi="Arial" w:cs="Arial"/>
                <w:bCs/>
                <w:sz w:val="28"/>
                <w:szCs w:val="28"/>
              </w:rPr>
              <w:t>-</w:t>
            </w:r>
          </w:p>
        </w:tc>
      </w:tr>
      <w:tr w:rsidR="009C0014" w:rsidRPr="006F5863" w:rsidTr="000D0BE9">
        <w:trPr>
          <w:trHeight w:val="340"/>
        </w:trPr>
        <w:tc>
          <w:tcPr>
            <w:tcW w:w="2769" w:type="dxa"/>
            <w:vAlign w:val="center"/>
          </w:tcPr>
          <w:p w:rsidR="009C0014" w:rsidRPr="006F5863" w:rsidRDefault="009C0014" w:rsidP="000D0BE9">
            <w:pPr>
              <w:spacing w:line="259" w:lineRule="auto"/>
              <w:rPr>
                <w:rFonts w:ascii="Arial" w:hAnsi="Arial" w:cs="Arial"/>
                <w:bCs/>
                <w:sz w:val="28"/>
                <w:szCs w:val="28"/>
              </w:rPr>
            </w:pPr>
            <w:proofErr w:type="gramStart"/>
            <w:r w:rsidRPr="006F5863">
              <w:rPr>
                <w:rFonts w:ascii="Arial" w:hAnsi="Arial" w:cs="Arial"/>
                <w:bCs/>
                <w:sz w:val="28"/>
                <w:szCs w:val="28"/>
              </w:rPr>
              <w:t>e</w:t>
            </w:r>
            <w:proofErr w:type="gramEnd"/>
            <w:r w:rsidRPr="006F5863">
              <w:rPr>
                <w:rFonts w:ascii="Arial" w:hAnsi="Arial" w:cs="Arial"/>
                <w:bCs/>
                <w:sz w:val="28"/>
                <w:szCs w:val="28"/>
              </w:rPr>
              <w:t>-Posta</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10275" w:type="dxa"/>
            <w:vAlign w:val="center"/>
          </w:tcPr>
          <w:p w:rsidR="009C0014" w:rsidRPr="006F5863" w:rsidRDefault="0094031C" w:rsidP="000D0BE9">
            <w:pPr>
              <w:spacing w:line="259" w:lineRule="auto"/>
              <w:rPr>
                <w:rFonts w:ascii="Arial" w:hAnsi="Arial" w:cs="Arial"/>
                <w:bCs/>
                <w:sz w:val="28"/>
                <w:szCs w:val="28"/>
              </w:rPr>
            </w:pPr>
            <w:r w:rsidRPr="006F5863">
              <w:rPr>
                <w:rFonts w:ascii="Arial" w:hAnsi="Arial" w:cs="Arial"/>
                <w:bCs/>
                <w:sz w:val="28"/>
                <w:szCs w:val="28"/>
              </w:rPr>
              <w:t>sirnak@egm.gov.tr</w:t>
            </w:r>
          </w:p>
        </w:tc>
        <w:tc>
          <w:tcPr>
            <w:tcW w:w="2768" w:type="dxa"/>
            <w:vAlign w:val="center"/>
          </w:tcPr>
          <w:p w:rsidR="009C0014" w:rsidRPr="006F5863" w:rsidRDefault="009C0014" w:rsidP="000D0BE9">
            <w:pPr>
              <w:spacing w:line="259" w:lineRule="auto"/>
              <w:rPr>
                <w:rFonts w:ascii="Arial" w:hAnsi="Arial" w:cs="Arial"/>
                <w:bCs/>
                <w:sz w:val="28"/>
                <w:szCs w:val="28"/>
              </w:rPr>
            </w:pPr>
            <w:proofErr w:type="gramStart"/>
            <w:r w:rsidRPr="006F5863">
              <w:rPr>
                <w:rFonts w:ascii="Arial" w:hAnsi="Arial" w:cs="Arial"/>
                <w:bCs/>
                <w:sz w:val="28"/>
                <w:szCs w:val="28"/>
              </w:rPr>
              <w:t>e</w:t>
            </w:r>
            <w:proofErr w:type="gramEnd"/>
            <w:r w:rsidRPr="006F5863">
              <w:rPr>
                <w:rFonts w:ascii="Arial" w:hAnsi="Arial" w:cs="Arial"/>
                <w:bCs/>
                <w:sz w:val="28"/>
                <w:szCs w:val="28"/>
              </w:rPr>
              <w:t>-Posta</w:t>
            </w:r>
          </w:p>
        </w:tc>
        <w:tc>
          <w:tcPr>
            <w:tcW w:w="139" w:type="dxa"/>
            <w:vAlign w:val="center"/>
          </w:tcPr>
          <w:p w:rsidR="009C0014" w:rsidRPr="006F5863" w:rsidRDefault="009C0014" w:rsidP="000D0BE9">
            <w:pPr>
              <w:spacing w:line="259" w:lineRule="auto"/>
              <w:rPr>
                <w:rFonts w:ascii="Arial" w:hAnsi="Arial" w:cs="Arial"/>
                <w:bCs/>
                <w:sz w:val="28"/>
                <w:szCs w:val="28"/>
              </w:rPr>
            </w:pPr>
            <w:r w:rsidRPr="006F5863">
              <w:rPr>
                <w:rFonts w:ascii="Arial" w:hAnsi="Arial" w:cs="Arial"/>
                <w:bCs/>
                <w:sz w:val="28"/>
                <w:szCs w:val="28"/>
              </w:rPr>
              <w:t>:</w:t>
            </w:r>
          </w:p>
        </w:tc>
        <w:tc>
          <w:tcPr>
            <w:tcW w:w="7724" w:type="dxa"/>
            <w:vAlign w:val="center"/>
          </w:tcPr>
          <w:p w:rsidR="009C0014" w:rsidRPr="006F5863" w:rsidRDefault="0094031C" w:rsidP="000D0BE9">
            <w:pPr>
              <w:spacing w:line="259" w:lineRule="auto"/>
              <w:rPr>
                <w:rFonts w:ascii="Arial" w:hAnsi="Arial" w:cs="Arial"/>
                <w:bCs/>
                <w:sz w:val="28"/>
                <w:szCs w:val="28"/>
              </w:rPr>
            </w:pPr>
            <w:r w:rsidRPr="006F5863">
              <w:rPr>
                <w:rFonts w:ascii="Arial" w:hAnsi="Arial" w:cs="Arial"/>
                <w:bCs/>
                <w:sz w:val="28"/>
                <w:szCs w:val="28"/>
              </w:rPr>
              <w:t>sirnak@egm.gov.tr</w:t>
            </w:r>
          </w:p>
        </w:tc>
      </w:tr>
    </w:tbl>
    <w:p w:rsidR="009C0014" w:rsidRPr="006F5863" w:rsidRDefault="009C0014" w:rsidP="009C0014">
      <w:pPr>
        <w:rPr>
          <w:rFonts w:ascii="Arial" w:hAnsi="Arial" w:cs="Arial"/>
          <w:bCs/>
          <w:sz w:val="28"/>
          <w:szCs w:val="28"/>
        </w:rPr>
      </w:pPr>
    </w:p>
    <w:tbl>
      <w:tblPr>
        <w:tblStyle w:val="TabloKlavuzu"/>
        <w:tblW w:w="24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239"/>
      </w:tblGrid>
      <w:tr w:rsidR="00AB4ACA" w:rsidTr="00AB4ACA">
        <w:trPr>
          <w:trHeight w:val="340"/>
        </w:trPr>
        <w:tc>
          <w:tcPr>
            <w:tcW w:w="7621" w:type="dxa"/>
            <w:vAlign w:val="center"/>
          </w:tcPr>
          <w:p w:rsidR="00AB4ACA" w:rsidRDefault="00AB4ACA">
            <w:pPr>
              <w:rPr>
                <w:rFonts w:cstheme="minorHAnsi"/>
                <w:bCs/>
              </w:rPr>
            </w:pPr>
          </w:p>
        </w:tc>
      </w:tr>
      <w:tr w:rsidR="00AB4ACA" w:rsidTr="00AB4ACA">
        <w:trPr>
          <w:trHeight w:val="340"/>
        </w:trPr>
        <w:tc>
          <w:tcPr>
            <w:tcW w:w="7621" w:type="dxa"/>
            <w:vAlign w:val="center"/>
          </w:tcPr>
          <w:p w:rsidR="00AB4ACA" w:rsidRDefault="00AB4ACA">
            <w:pPr>
              <w:rPr>
                <w:rFonts w:cstheme="minorHAnsi"/>
                <w:bCs/>
              </w:rPr>
            </w:pPr>
          </w:p>
        </w:tc>
      </w:tr>
      <w:tr w:rsidR="00AB4ACA" w:rsidTr="00AB4ACA">
        <w:trPr>
          <w:trHeight w:val="340"/>
        </w:trPr>
        <w:tc>
          <w:tcPr>
            <w:tcW w:w="7621" w:type="dxa"/>
            <w:vAlign w:val="center"/>
          </w:tcPr>
          <w:p w:rsidR="00AB4ACA" w:rsidRDefault="00AB4ACA">
            <w:pPr>
              <w:rPr>
                <w:rFonts w:cstheme="minorHAnsi"/>
                <w:bCs/>
              </w:rPr>
            </w:pPr>
          </w:p>
        </w:tc>
      </w:tr>
      <w:tr w:rsidR="00AB4ACA" w:rsidTr="00AB4ACA">
        <w:trPr>
          <w:trHeight w:val="340"/>
        </w:trPr>
        <w:tc>
          <w:tcPr>
            <w:tcW w:w="7621" w:type="dxa"/>
            <w:vAlign w:val="center"/>
          </w:tcPr>
          <w:p w:rsidR="00AB4ACA" w:rsidRDefault="00AB4ACA">
            <w:pPr>
              <w:rPr>
                <w:rFonts w:cstheme="minorHAnsi"/>
                <w:bCs/>
              </w:rPr>
            </w:pPr>
          </w:p>
        </w:tc>
      </w:tr>
      <w:tr w:rsidR="00AB4ACA" w:rsidTr="00AB4ACA">
        <w:trPr>
          <w:trHeight w:val="340"/>
        </w:trPr>
        <w:tc>
          <w:tcPr>
            <w:tcW w:w="7621" w:type="dxa"/>
            <w:vAlign w:val="center"/>
          </w:tcPr>
          <w:p w:rsidR="00AB4ACA" w:rsidRDefault="00AB4ACA">
            <w:pPr>
              <w:rPr>
                <w:rFonts w:cstheme="minorHAnsi"/>
                <w:bCs/>
              </w:rPr>
            </w:pPr>
          </w:p>
        </w:tc>
      </w:tr>
      <w:tr w:rsidR="00AB4ACA" w:rsidTr="00AB4ACA">
        <w:trPr>
          <w:trHeight w:val="340"/>
        </w:trPr>
        <w:tc>
          <w:tcPr>
            <w:tcW w:w="7621" w:type="dxa"/>
            <w:vAlign w:val="center"/>
          </w:tcPr>
          <w:p w:rsidR="00AB4ACA" w:rsidRDefault="00AB4ACA">
            <w:pPr>
              <w:rPr>
                <w:rFonts w:cstheme="minorHAnsi"/>
                <w:bCs/>
              </w:rPr>
            </w:pPr>
          </w:p>
        </w:tc>
      </w:tr>
      <w:tr w:rsidR="00AB4ACA" w:rsidTr="00AB4ACA">
        <w:trPr>
          <w:trHeight w:val="340"/>
        </w:trPr>
        <w:tc>
          <w:tcPr>
            <w:tcW w:w="7621" w:type="dxa"/>
            <w:vAlign w:val="center"/>
          </w:tcPr>
          <w:p w:rsidR="00AB4ACA" w:rsidRDefault="00AB4ACA">
            <w:pPr>
              <w:rPr>
                <w:rFonts w:cstheme="minorHAnsi"/>
                <w:bCs/>
              </w:rPr>
            </w:pPr>
          </w:p>
        </w:tc>
      </w:tr>
    </w:tbl>
    <w:p w:rsidR="004A3CA5" w:rsidRPr="00B955BA" w:rsidRDefault="006F5863">
      <w:pPr>
        <w:rPr>
          <w:rFonts w:ascii="Arial" w:hAnsi="Arial" w:cs="Arial"/>
        </w:rPr>
      </w:pPr>
    </w:p>
    <w:sectPr w:rsidR="004A3CA5" w:rsidRPr="00B955BA" w:rsidSect="0039212A">
      <w:pgSz w:w="23811" w:h="16838" w:orient="landscape" w:code="8"/>
      <w:pgMar w:top="1417" w:right="113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A0D"/>
    <w:multiLevelType w:val="hybridMultilevel"/>
    <w:tmpl w:val="55169072"/>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6E0B47"/>
    <w:multiLevelType w:val="hybridMultilevel"/>
    <w:tmpl w:val="488811EE"/>
    <w:lvl w:ilvl="0" w:tplc="75967FE8">
      <w:start w:val="1"/>
      <w:numFmt w:val="bullet"/>
      <w:lvlText w:val="•"/>
      <w:lvlJc w:val="left"/>
      <w:pPr>
        <w:ind w:left="112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2" w15:restartNumberingAfterBreak="0">
    <w:nsid w:val="03AD4558"/>
    <w:multiLevelType w:val="hybridMultilevel"/>
    <w:tmpl w:val="0020148C"/>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8D7A9F"/>
    <w:multiLevelType w:val="hybridMultilevel"/>
    <w:tmpl w:val="55169072"/>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C10F8B"/>
    <w:multiLevelType w:val="hybridMultilevel"/>
    <w:tmpl w:val="36781AF0"/>
    <w:lvl w:ilvl="0" w:tplc="B6B49712">
      <w:start w:val="590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7F3EEE"/>
    <w:multiLevelType w:val="hybridMultilevel"/>
    <w:tmpl w:val="06D2EE9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577693"/>
    <w:multiLevelType w:val="hybridMultilevel"/>
    <w:tmpl w:val="531CB9D6"/>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4E0EA5"/>
    <w:multiLevelType w:val="hybridMultilevel"/>
    <w:tmpl w:val="07022A2C"/>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475C9A"/>
    <w:multiLevelType w:val="hybridMultilevel"/>
    <w:tmpl w:val="8E0250F2"/>
    <w:lvl w:ilvl="0" w:tplc="C666E4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E4A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2C6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FED34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3633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E863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7218D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DE473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7651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CB5F6F"/>
    <w:multiLevelType w:val="hybridMultilevel"/>
    <w:tmpl w:val="AD6C8A18"/>
    <w:lvl w:ilvl="0" w:tplc="6578357E">
      <w:start w:val="5901"/>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FF3616"/>
    <w:multiLevelType w:val="hybridMultilevel"/>
    <w:tmpl w:val="74682C0E"/>
    <w:lvl w:ilvl="0" w:tplc="6346E09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411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2ACE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10412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4D5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4E55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A12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C816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420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37154D"/>
    <w:multiLevelType w:val="hybridMultilevel"/>
    <w:tmpl w:val="AD0C3E76"/>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8E791A"/>
    <w:multiLevelType w:val="hybridMultilevel"/>
    <w:tmpl w:val="38489FE6"/>
    <w:lvl w:ilvl="0" w:tplc="B242FE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BE4E0C">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4B488">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501AB4">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0B8C0">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25B68">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2A9F3A">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A2B80">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522786">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067A24"/>
    <w:multiLevelType w:val="hybridMultilevel"/>
    <w:tmpl w:val="192E7C5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0D791A"/>
    <w:multiLevelType w:val="hybridMultilevel"/>
    <w:tmpl w:val="5B2290B8"/>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9D3933"/>
    <w:multiLevelType w:val="hybridMultilevel"/>
    <w:tmpl w:val="10A85B4E"/>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A539BC"/>
    <w:multiLevelType w:val="hybridMultilevel"/>
    <w:tmpl w:val="5D8C1D80"/>
    <w:lvl w:ilvl="0" w:tplc="2286B7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341A8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388E7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D20A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0A149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2450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70C3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A39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E6F6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937052"/>
    <w:multiLevelType w:val="hybridMultilevel"/>
    <w:tmpl w:val="85AA5E8C"/>
    <w:lvl w:ilvl="0" w:tplc="9AFC211A">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A8D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B0FFB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666EA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E64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3EC61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327FD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18E3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CA216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7"/>
  </w:num>
  <w:num w:numId="3">
    <w:abstractNumId w:val="16"/>
  </w:num>
  <w:num w:numId="4">
    <w:abstractNumId w:val="8"/>
  </w:num>
  <w:num w:numId="5">
    <w:abstractNumId w:val="12"/>
  </w:num>
  <w:num w:numId="6">
    <w:abstractNumId w:val="1"/>
  </w:num>
  <w:num w:numId="7">
    <w:abstractNumId w:val="5"/>
  </w:num>
  <w:num w:numId="8">
    <w:abstractNumId w:val="11"/>
  </w:num>
  <w:num w:numId="9">
    <w:abstractNumId w:val="14"/>
  </w:num>
  <w:num w:numId="10">
    <w:abstractNumId w:val="7"/>
  </w:num>
  <w:num w:numId="11">
    <w:abstractNumId w:val="2"/>
  </w:num>
  <w:num w:numId="12">
    <w:abstractNumId w:val="9"/>
  </w:num>
  <w:num w:numId="13">
    <w:abstractNumId w:val="6"/>
  </w:num>
  <w:num w:numId="14">
    <w:abstractNumId w:val="3"/>
  </w:num>
  <w:num w:numId="15">
    <w:abstractNumId w:val="4"/>
  </w:num>
  <w:num w:numId="16">
    <w:abstractNumId w:val="13"/>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58"/>
    <w:rsid w:val="00064E87"/>
    <w:rsid w:val="000C5178"/>
    <w:rsid w:val="000D0BE9"/>
    <w:rsid w:val="00174FED"/>
    <w:rsid w:val="00233038"/>
    <w:rsid w:val="00373B2A"/>
    <w:rsid w:val="0039212A"/>
    <w:rsid w:val="004D1639"/>
    <w:rsid w:val="004D2358"/>
    <w:rsid w:val="004F32E5"/>
    <w:rsid w:val="00611E9C"/>
    <w:rsid w:val="006F5863"/>
    <w:rsid w:val="00752256"/>
    <w:rsid w:val="00935240"/>
    <w:rsid w:val="0094031C"/>
    <w:rsid w:val="00975EBC"/>
    <w:rsid w:val="009C0014"/>
    <w:rsid w:val="009E477A"/>
    <w:rsid w:val="00AB4ACA"/>
    <w:rsid w:val="00AC596B"/>
    <w:rsid w:val="00B0129B"/>
    <w:rsid w:val="00B955BA"/>
    <w:rsid w:val="00C3188A"/>
    <w:rsid w:val="00C42D78"/>
    <w:rsid w:val="00FA18A5"/>
    <w:rsid w:val="00FD0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6B0A"/>
  <w15:chartTrackingRefBased/>
  <w15:docId w15:val="{9EECB3E1-6E92-4527-8473-DF5331B0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EBC"/>
    <w:pPr>
      <w:ind w:left="720"/>
      <w:contextualSpacing/>
    </w:pPr>
  </w:style>
  <w:style w:type="paragraph" w:styleId="AralkYok">
    <w:name w:val="No Spacing"/>
    <w:uiPriority w:val="1"/>
    <w:qFormat/>
    <w:rsid w:val="00975EBC"/>
    <w:pPr>
      <w:spacing w:after="0" w:line="240" w:lineRule="auto"/>
    </w:pPr>
  </w:style>
  <w:style w:type="table" w:styleId="TabloKlavuzu">
    <w:name w:val="Table Grid"/>
    <w:basedOn w:val="NormalTablo"/>
    <w:uiPriority w:val="39"/>
    <w:rsid w:val="009C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7</cp:revision>
  <cp:lastPrinted>2025-01-13T12:01:00Z</cp:lastPrinted>
  <dcterms:created xsi:type="dcterms:W3CDTF">2025-01-08T11:48:00Z</dcterms:created>
  <dcterms:modified xsi:type="dcterms:W3CDTF">2025-02-17T08:15:00Z</dcterms:modified>
</cp:coreProperties>
</file>